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67234" w14:textId="7BE578C7" w:rsidR="00A51B21" w:rsidRDefault="00D17353" w:rsidP="001C61BC">
      <w:pPr>
        <w:rPr>
          <w:rFonts w:ascii="Calibri" w:hAnsi="Calibri"/>
        </w:rPr>
      </w:pPr>
      <w:r>
        <w:rPr>
          <w:rFonts w:ascii="Calibri" w:hAnsi="Calibri"/>
          <w:noProof/>
        </w:rPr>
        <w:drawing>
          <wp:inline distT="0" distB="0" distL="0" distR="0" wp14:anchorId="2D57591D" wp14:editId="0B0279E4">
            <wp:extent cx="5977890" cy="8531860"/>
            <wp:effectExtent l="0" t="0" r="3810" b="254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890" cy="853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842D" w14:textId="77777777" w:rsidR="00A01606" w:rsidRPr="00121F62" w:rsidRDefault="00A01606" w:rsidP="002C2581">
      <w:pPr>
        <w:pStyle w:val="Overskrift1"/>
        <w:rPr>
          <w:rFonts w:ascii="Calibri" w:hAnsi="Calibri"/>
        </w:rPr>
      </w:pPr>
      <w:r w:rsidRPr="00121F62">
        <w:rPr>
          <w:rFonts w:ascii="Calibri" w:hAnsi="Calibri"/>
        </w:rPr>
        <w:lastRenderedPageBreak/>
        <w:t>Baggrund</w:t>
      </w:r>
    </w:p>
    <w:p w14:paraId="70C784C4" w14:textId="77777777" w:rsidR="00A01606" w:rsidRPr="00121F62" w:rsidRDefault="00A01606" w:rsidP="001C61BC">
      <w:pPr>
        <w:rPr>
          <w:rFonts w:ascii="Calibri" w:hAnsi="Calibri"/>
        </w:rPr>
      </w:pPr>
    </w:p>
    <w:p w14:paraId="313D4BEA" w14:textId="77777777" w:rsidR="008E4211" w:rsidRPr="00121F62" w:rsidRDefault="008E4211" w:rsidP="008E4211">
      <w:pPr>
        <w:rPr>
          <w:rFonts w:ascii="Calibri" w:hAnsi="Calibri"/>
        </w:rPr>
      </w:pPr>
      <w:r w:rsidRPr="00121F62">
        <w:rPr>
          <w:rFonts w:ascii="Calibri" w:hAnsi="Calibri"/>
        </w:rPr>
        <w:t xml:space="preserve">Formålet med en </w:t>
      </w:r>
      <w:r w:rsidR="00AD4149">
        <w:rPr>
          <w:rFonts w:ascii="Calibri" w:hAnsi="Calibri"/>
        </w:rPr>
        <w:t>VTU</w:t>
      </w:r>
      <w:r w:rsidRPr="00121F62">
        <w:rPr>
          <w:rFonts w:ascii="Calibri" w:hAnsi="Calibri"/>
        </w:rPr>
        <w:t xml:space="preserve"> er helt overordnet, at vi til stadighed ønsker at </w:t>
      </w:r>
      <w:r w:rsidR="009324ED" w:rsidRPr="00121F62">
        <w:rPr>
          <w:rFonts w:ascii="Calibri" w:hAnsi="Calibri"/>
        </w:rPr>
        <w:t>forbedre relationerne til de virksomhe</w:t>
      </w:r>
      <w:r w:rsidR="00A43493" w:rsidRPr="00121F62">
        <w:rPr>
          <w:rFonts w:ascii="Calibri" w:hAnsi="Calibri"/>
        </w:rPr>
        <w:t>der</w:t>
      </w:r>
      <w:r w:rsidR="009324ED" w:rsidRPr="00121F62">
        <w:rPr>
          <w:rFonts w:ascii="Calibri" w:hAnsi="Calibri"/>
        </w:rPr>
        <w:t xml:space="preserve">, som har vores elever i </w:t>
      </w:r>
      <w:r w:rsidR="00A43493" w:rsidRPr="00121F62">
        <w:rPr>
          <w:rFonts w:ascii="Calibri" w:hAnsi="Calibri"/>
        </w:rPr>
        <w:t>praktikperioderne</w:t>
      </w:r>
      <w:r w:rsidR="009324ED" w:rsidRPr="00121F62">
        <w:rPr>
          <w:rFonts w:ascii="Calibri" w:hAnsi="Calibri"/>
        </w:rPr>
        <w:t xml:space="preserve"> og </w:t>
      </w:r>
      <w:r w:rsidR="00A43493" w:rsidRPr="00121F62">
        <w:rPr>
          <w:rFonts w:ascii="Calibri" w:hAnsi="Calibri"/>
        </w:rPr>
        <w:t>dermed er potentielle kommende arbejdsgivere for skolens elever. Derudover er det en vigtig forudsætning for vekseluddannelsesprincippet at vi har fokus på koblingen mellem skole</w:t>
      </w:r>
      <w:r w:rsidR="002713CF" w:rsidRPr="00121F62">
        <w:rPr>
          <w:rFonts w:ascii="Calibri" w:hAnsi="Calibri"/>
        </w:rPr>
        <w:t>ophold og virksomhedsophold (praktik)</w:t>
      </w:r>
      <w:r w:rsidR="00A43493" w:rsidRPr="00121F62">
        <w:rPr>
          <w:rFonts w:ascii="Calibri" w:hAnsi="Calibri"/>
        </w:rPr>
        <w:t>.</w:t>
      </w:r>
    </w:p>
    <w:p w14:paraId="17961B77" w14:textId="544F9718" w:rsidR="009324ED" w:rsidRDefault="00C117CF" w:rsidP="00083C9C">
      <w:pPr>
        <w:rPr>
          <w:rFonts w:ascii="Calibri" w:hAnsi="Calibri"/>
        </w:rPr>
      </w:pPr>
      <w:r w:rsidRPr="00121F62">
        <w:rPr>
          <w:rFonts w:ascii="Calibri" w:hAnsi="Calibri"/>
        </w:rPr>
        <w:t>VTU 20</w:t>
      </w:r>
      <w:r w:rsidR="00916729">
        <w:rPr>
          <w:rFonts w:ascii="Calibri" w:hAnsi="Calibri"/>
        </w:rPr>
        <w:t>2</w:t>
      </w:r>
      <w:r w:rsidR="00BC1AA5">
        <w:rPr>
          <w:rFonts w:ascii="Calibri" w:hAnsi="Calibri"/>
        </w:rPr>
        <w:t>1</w:t>
      </w:r>
      <w:r w:rsidR="00DB0B2F" w:rsidRPr="00121F62">
        <w:rPr>
          <w:rFonts w:ascii="Calibri" w:hAnsi="Calibri"/>
        </w:rPr>
        <w:t xml:space="preserve"> skal være med til at give os en forståelse for hvor og hvordan, vi kan forbedre relationerne til virksomhederne</w:t>
      </w:r>
      <w:r w:rsidR="009324ED" w:rsidRPr="00121F62">
        <w:rPr>
          <w:rFonts w:ascii="Calibri" w:hAnsi="Calibri"/>
        </w:rPr>
        <w:t xml:space="preserve">. </w:t>
      </w:r>
      <w:r w:rsidR="00DB0B2F" w:rsidRPr="00121F62">
        <w:rPr>
          <w:rFonts w:ascii="Calibri" w:hAnsi="Calibri"/>
        </w:rPr>
        <w:t xml:space="preserve">Derfor er det meget vigtigt, at der </w:t>
      </w:r>
      <w:r w:rsidR="00637670" w:rsidRPr="00121F62">
        <w:rPr>
          <w:rFonts w:ascii="Calibri" w:hAnsi="Calibri"/>
        </w:rPr>
        <w:t>efterfølgende</w:t>
      </w:r>
      <w:r w:rsidR="00DB0B2F" w:rsidRPr="00121F62">
        <w:rPr>
          <w:rFonts w:ascii="Calibri" w:hAnsi="Calibri"/>
        </w:rPr>
        <w:t xml:space="preserve"> tilrettelægges en konstruktiv dial</w:t>
      </w:r>
      <w:r w:rsidR="00AD4149">
        <w:rPr>
          <w:rFonts w:ascii="Calibri" w:hAnsi="Calibri"/>
        </w:rPr>
        <w:t xml:space="preserve">og i de enkelte afdelinger </w:t>
      </w:r>
      <w:r w:rsidR="00637670" w:rsidRPr="00121F62">
        <w:rPr>
          <w:rFonts w:ascii="Calibri" w:hAnsi="Calibri"/>
        </w:rPr>
        <w:t>om rapportens resultater. Her kan de lokale uddannelsesudvalg bidrage med viden og anbefalinger.</w:t>
      </w:r>
    </w:p>
    <w:p w14:paraId="74A85455" w14:textId="77777777" w:rsidR="00020C9E" w:rsidRPr="00121F62" w:rsidRDefault="00020C9E" w:rsidP="00083C9C">
      <w:pPr>
        <w:rPr>
          <w:rFonts w:ascii="Calibri" w:hAnsi="Calibri"/>
        </w:rPr>
      </w:pPr>
    </w:p>
    <w:p w14:paraId="78B8323E" w14:textId="77777777" w:rsidR="00F935E6" w:rsidRPr="00121F62" w:rsidRDefault="00F2049A" w:rsidP="00F2049A">
      <w:pPr>
        <w:pStyle w:val="Overskrift1"/>
        <w:rPr>
          <w:rFonts w:ascii="Calibri" w:hAnsi="Calibri"/>
        </w:rPr>
      </w:pPr>
      <w:r>
        <w:rPr>
          <w:rFonts w:ascii="Calibri" w:hAnsi="Calibri"/>
        </w:rPr>
        <w:t>Processen</w:t>
      </w:r>
    </w:p>
    <w:p w14:paraId="4D6C6DFB" w14:textId="77777777" w:rsidR="00D6686C" w:rsidRDefault="00D6686C" w:rsidP="00D6686C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</w:p>
    <w:p w14:paraId="53C420F5" w14:textId="6A67998D" w:rsidR="00BA19FB" w:rsidRDefault="00BA19FB" w:rsidP="00D6686C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Skolen er ansvarlig for at afholde målingen. Vi har </w:t>
      </w:r>
      <w:r w:rsidR="00046AE9">
        <w:rPr>
          <w:rFonts w:ascii="Calibri" w:hAnsi="Calibri" w:cs="Tahoma"/>
          <w:sz w:val="22"/>
          <w:szCs w:val="22"/>
        </w:rPr>
        <w:t xml:space="preserve">ligesom </w:t>
      </w:r>
      <w:r w:rsidR="00916729">
        <w:rPr>
          <w:rFonts w:ascii="Calibri" w:hAnsi="Calibri" w:cs="Tahoma"/>
          <w:sz w:val="22"/>
          <w:szCs w:val="22"/>
        </w:rPr>
        <w:t>de forrige</w:t>
      </w:r>
      <w:r>
        <w:rPr>
          <w:rFonts w:ascii="Calibri" w:hAnsi="Calibri" w:cs="Tahoma"/>
          <w:sz w:val="22"/>
          <w:szCs w:val="22"/>
        </w:rPr>
        <w:t xml:space="preserve"> år valgt at bruge konsulentfirmaet @ventures brugerflade og software til dette.</w:t>
      </w:r>
    </w:p>
    <w:p w14:paraId="26312AA0" w14:textId="5E8A9D92" w:rsidR="007E3C4D" w:rsidRPr="00D6686C" w:rsidRDefault="00BA19FB" w:rsidP="00D6686C">
      <w:pPr>
        <w:pStyle w:val="bodytext"/>
        <w:spacing w:line="270" w:lineRule="atLeast"/>
        <w:rPr>
          <w:rFonts w:ascii="Calibri" w:hAnsi="Calibri" w:cs="Tahoma"/>
          <w:sz w:val="22"/>
          <w:szCs w:val="22"/>
        </w:rPr>
      </w:pPr>
      <w:r>
        <w:rPr>
          <w:rFonts w:ascii="Calibri" w:hAnsi="Calibri" w:cs="Tahoma"/>
          <w:sz w:val="22"/>
          <w:szCs w:val="22"/>
        </w:rPr>
        <w:t xml:space="preserve">Skolen er dataansvarlig og skal anmelde behandlingen af data til Datatilsynet. Vores databeskyttelsesansvarlige har godkendt den måde @ventures behandler </w:t>
      </w:r>
      <w:r w:rsidR="00421869">
        <w:rPr>
          <w:rFonts w:ascii="Calibri" w:hAnsi="Calibri" w:cs="Tahoma"/>
          <w:sz w:val="22"/>
          <w:szCs w:val="22"/>
        </w:rPr>
        <w:t>vores</w:t>
      </w:r>
      <w:r>
        <w:rPr>
          <w:rFonts w:ascii="Calibri" w:hAnsi="Calibri" w:cs="Tahoma"/>
          <w:sz w:val="22"/>
          <w:szCs w:val="22"/>
        </w:rPr>
        <w:t xml:space="preserve"> data. </w:t>
      </w:r>
      <w:r w:rsidR="00421869">
        <w:rPr>
          <w:rFonts w:ascii="Calibri" w:hAnsi="Calibri" w:cs="Tahoma"/>
          <w:sz w:val="22"/>
          <w:szCs w:val="22"/>
        </w:rPr>
        <w:t>Desuden</w:t>
      </w:r>
      <w:r>
        <w:rPr>
          <w:rFonts w:ascii="Calibri" w:hAnsi="Calibri" w:cs="Tahoma"/>
          <w:sz w:val="22"/>
          <w:szCs w:val="22"/>
        </w:rPr>
        <w:t xml:space="preserve"> skal data fra undersøgelsen videregives til STIL (Styrelsen for IT og læring). Det gør vi gennem @ventures</w:t>
      </w:r>
      <w:r w:rsidR="00D6686C">
        <w:rPr>
          <w:rFonts w:ascii="Calibri" w:hAnsi="Calibri" w:cs="Tahoma"/>
          <w:sz w:val="22"/>
          <w:szCs w:val="22"/>
        </w:rPr>
        <w:t xml:space="preserve"> </w:t>
      </w:r>
      <w:r w:rsidR="00916729">
        <w:rPr>
          <w:rFonts w:ascii="Calibri" w:hAnsi="Calibri" w:cs="Tahoma"/>
          <w:sz w:val="22"/>
          <w:szCs w:val="22"/>
        </w:rPr>
        <w:t>i</w:t>
      </w:r>
      <w:r w:rsidR="00D6686C">
        <w:rPr>
          <w:rFonts w:ascii="Calibri" w:hAnsi="Calibri" w:cs="Tahoma"/>
          <w:sz w:val="22"/>
          <w:szCs w:val="22"/>
        </w:rPr>
        <w:t xml:space="preserve"> januar</w:t>
      </w:r>
      <w:r>
        <w:rPr>
          <w:rFonts w:ascii="Calibri" w:hAnsi="Calibri" w:cs="Tahoma"/>
          <w:sz w:val="22"/>
          <w:szCs w:val="22"/>
        </w:rPr>
        <w:t>.</w:t>
      </w:r>
    </w:p>
    <w:p w14:paraId="473D0AE0" w14:textId="77777777" w:rsidR="00547F6A" w:rsidRPr="003A0A4F" w:rsidRDefault="00547F6A" w:rsidP="00F935E6">
      <w:pPr>
        <w:rPr>
          <w:rFonts w:ascii="Calibri" w:hAnsi="Calibri"/>
        </w:rPr>
      </w:pPr>
      <w:r w:rsidRPr="003A0A4F">
        <w:rPr>
          <w:rFonts w:ascii="Calibri" w:hAnsi="Calibri"/>
        </w:rPr>
        <w:t>Vi benytter den af undervisningsm</w:t>
      </w:r>
      <w:r w:rsidR="003A0A4F" w:rsidRPr="003A0A4F">
        <w:rPr>
          <w:rFonts w:ascii="Calibri" w:hAnsi="Calibri"/>
        </w:rPr>
        <w:t>inisteriet udsendte spørgeramme.</w:t>
      </w:r>
    </w:p>
    <w:p w14:paraId="0BD7098C" w14:textId="0D0C789D" w:rsidR="00547F6A" w:rsidRPr="00121F62" w:rsidRDefault="00547F6A" w:rsidP="00F935E6">
      <w:pPr>
        <w:rPr>
          <w:rFonts w:ascii="Calibri" w:hAnsi="Calibri"/>
        </w:rPr>
      </w:pPr>
      <w:r>
        <w:rPr>
          <w:rFonts w:ascii="Calibri" w:hAnsi="Calibri"/>
        </w:rPr>
        <w:t xml:space="preserve">Der </w:t>
      </w:r>
      <w:r w:rsidR="00916729">
        <w:rPr>
          <w:rFonts w:ascii="Calibri" w:hAnsi="Calibri"/>
        </w:rPr>
        <w:t xml:space="preserve">blev </w:t>
      </w:r>
      <w:r>
        <w:rPr>
          <w:rFonts w:ascii="Calibri" w:hAnsi="Calibri"/>
        </w:rPr>
        <w:t>send</w:t>
      </w:r>
      <w:r w:rsidR="00916729">
        <w:rPr>
          <w:rFonts w:ascii="Calibri" w:hAnsi="Calibri"/>
        </w:rPr>
        <w:t>t</w:t>
      </w:r>
      <w:r>
        <w:rPr>
          <w:rFonts w:ascii="Calibri" w:hAnsi="Calibri"/>
        </w:rPr>
        <w:t xml:space="preserve"> spørgeskemaer ud til </w:t>
      </w:r>
      <w:r w:rsidR="00F13563">
        <w:rPr>
          <w:rFonts w:ascii="Calibri" w:hAnsi="Calibri"/>
        </w:rPr>
        <w:t>virksomhedernes praktikpladsansvarlige i november måned.</w:t>
      </w:r>
    </w:p>
    <w:p w14:paraId="5395EEFD" w14:textId="46A17032" w:rsidR="00DC52D4" w:rsidRPr="00DC52D4" w:rsidRDefault="00DC52D4" w:rsidP="00DC52D4">
      <w:pPr>
        <w:rPr>
          <w:rFonts w:ascii="Calibri" w:hAnsi="Calibri" w:cs="Calibri"/>
        </w:rPr>
      </w:pPr>
      <w:r w:rsidRPr="00DC52D4">
        <w:rPr>
          <w:rFonts w:ascii="Calibri" w:hAnsi="Calibri" w:cs="Calibri"/>
        </w:rPr>
        <w:t xml:space="preserve">Resultaterne </w:t>
      </w:r>
      <w:r w:rsidRPr="00046AE9">
        <w:rPr>
          <w:rFonts w:ascii="Calibri" w:hAnsi="Calibri" w:cs="Calibri"/>
        </w:rPr>
        <w:t>kan ses på VTUEUD.dk</w:t>
      </w:r>
      <w:r w:rsidR="00916729">
        <w:rPr>
          <w:rFonts w:ascii="Calibri" w:hAnsi="Calibri" w:cs="Calibri"/>
        </w:rPr>
        <w:t xml:space="preserve"> fra december</w:t>
      </w:r>
      <w:r w:rsidRPr="00046AE9">
        <w:rPr>
          <w:rFonts w:ascii="Calibri" w:hAnsi="Calibri" w:cs="Calibri"/>
        </w:rPr>
        <w:t>.</w:t>
      </w:r>
      <w:r w:rsidRPr="00DC52D4">
        <w:rPr>
          <w:rFonts w:ascii="Calibri" w:hAnsi="Calibri" w:cs="Calibri"/>
        </w:rPr>
        <w:t xml:space="preserve"> </w:t>
      </w:r>
    </w:p>
    <w:p w14:paraId="3C2B028F" w14:textId="1BD16C43" w:rsidR="00FD1B84" w:rsidRDefault="00FD1B84" w:rsidP="007B502C">
      <w:pPr>
        <w:rPr>
          <w:rFonts w:ascii="Calibri" w:hAnsi="Calibri"/>
        </w:rPr>
      </w:pPr>
      <w:r>
        <w:rPr>
          <w:rFonts w:ascii="Calibri" w:hAnsi="Calibri"/>
        </w:rPr>
        <w:t xml:space="preserve">Skolerapporten kan ses på skolens hjemmeside </w:t>
      </w:r>
      <w:r w:rsidR="00595D1C">
        <w:rPr>
          <w:rFonts w:ascii="Calibri" w:hAnsi="Calibri"/>
        </w:rPr>
        <w:t>fra</w:t>
      </w:r>
      <w:r w:rsidR="00916729">
        <w:rPr>
          <w:rFonts w:ascii="Calibri" w:hAnsi="Calibri"/>
        </w:rPr>
        <w:t xml:space="preserve"> marts 202</w:t>
      </w:r>
      <w:r w:rsidR="00BC1AA5">
        <w:rPr>
          <w:rFonts w:ascii="Calibri" w:hAnsi="Calibri"/>
        </w:rPr>
        <w:t>2.</w:t>
      </w:r>
    </w:p>
    <w:p w14:paraId="590DE9CF" w14:textId="2563360F" w:rsidR="002B319A" w:rsidRDefault="002B319A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05CF9D71" w14:textId="77777777" w:rsidR="00EC419A" w:rsidRDefault="00595D1C" w:rsidP="00595D1C">
      <w:pPr>
        <w:pStyle w:val="Overskrift1"/>
      </w:pPr>
      <w:r>
        <w:lastRenderedPageBreak/>
        <w:t>Svarprocent</w:t>
      </w:r>
    </w:p>
    <w:p w14:paraId="38B23082" w14:textId="77777777" w:rsidR="002B319A" w:rsidRDefault="002B319A" w:rsidP="00046AE9">
      <w:pPr>
        <w:rPr>
          <w:rFonts w:ascii="Calibri" w:hAnsi="Calibri" w:cs="Calibri"/>
        </w:rPr>
      </w:pPr>
    </w:p>
    <w:p w14:paraId="1D1F979C" w14:textId="180991BF" w:rsidR="00046AE9" w:rsidRPr="0001527D" w:rsidRDefault="00046AE9" w:rsidP="00046AE9">
      <w:pPr>
        <w:rPr>
          <w:rFonts w:ascii="Calibri" w:hAnsi="Calibri" w:cs="Calibri"/>
          <w:bCs/>
        </w:rPr>
      </w:pPr>
      <w:r w:rsidRPr="00046AE9">
        <w:rPr>
          <w:rFonts w:ascii="Calibri" w:hAnsi="Calibri" w:cs="Calibri"/>
        </w:rPr>
        <w:t xml:space="preserve">Den samlede svarprocent er på </w:t>
      </w:r>
      <w:r w:rsidR="00216FFE">
        <w:rPr>
          <w:rFonts w:ascii="Calibri" w:hAnsi="Calibri" w:cs="Calibri"/>
          <w:b/>
        </w:rPr>
        <w:t>2</w:t>
      </w:r>
      <w:r w:rsidR="0001527D">
        <w:rPr>
          <w:rFonts w:ascii="Calibri" w:hAnsi="Calibri" w:cs="Calibri"/>
          <w:b/>
        </w:rPr>
        <w:t>7</w:t>
      </w:r>
      <w:r w:rsidRPr="00046AE9">
        <w:rPr>
          <w:rFonts w:ascii="Calibri" w:hAnsi="Calibri" w:cs="Calibri"/>
          <w:b/>
        </w:rPr>
        <w:t xml:space="preserve"> %</w:t>
      </w:r>
      <w:r w:rsidR="00216FFE">
        <w:rPr>
          <w:rFonts w:ascii="Calibri" w:hAnsi="Calibri" w:cs="Calibri"/>
          <w:b/>
        </w:rPr>
        <w:t xml:space="preserve">. </w:t>
      </w:r>
      <w:r w:rsidR="00216FFE" w:rsidRPr="00216FFE">
        <w:rPr>
          <w:rFonts w:ascii="Calibri" w:hAnsi="Calibri" w:cs="Calibri"/>
          <w:bCs/>
        </w:rPr>
        <w:t xml:space="preserve">Det er </w:t>
      </w:r>
      <w:r w:rsidR="0001527D">
        <w:rPr>
          <w:rFonts w:ascii="Calibri" w:hAnsi="Calibri" w:cs="Calibri"/>
          <w:bCs/>
        </w:rPr>
        <w:t>6</w:t>
      </w:r>
      <w:r w:rsidR="00216FFE" w:rsidRPr="00216FFE">
        <w:rPr>
          <w:rFonts w:ascii="Calibri" w:hAnsi="Calibri" w:cs="Calibri"/>
          <w:bCs/>
        </w:rPr>
        <w:t xml:space="preserve"> procentpoint </w:t>
      </w:r>
      <w:r w:rsidR="0001527D">
        <w:rPr>
          <w:rFonts w:ascii="Calibri" w:hAnsi="Calibri" w:cs="Calibri"/>
          <w:bCs/>
        </w:rPr>
        <w:t>højere</w:t>
      </w:r>
      <w:r w:rsidR="00216FFE" w:rsidRPr="00216FFE">
        <w:rPr>
          <w:rFonts w:ascii="Calibri" w:hAnsi="Calibri" w:cs="Calibri"/>
          <w:bCs/>
        </w:rPr>
        <w:t xml:space="preserve"> end 20</w:t>
      </w:r>
      <w:r w:rsidR="0001527D">
        <w:rPr>
          <w:rFonts w:ascii="Calibri" w:hAnsi="Calibri" w:cs="Calibri"/>
          <w:bCs/>
        </w:rPr>
        <w:t>20</w:t>
      </w:r>
      <w:r w:rsidR="00216FFE" w:rsidRPr="00216FFE">
        <w:rPr>
          <w:rFonts w:ascii="Calibri" w:hAnsi="Calibri" w:cs="Calibri"/>
          <w:bCs/>
        </w:rPr>
        <w:t>.</w:t>
      </w:r>
      <w:r w:rsidR="00216FFE">
        <w:rPr>
          <w:rFonts w:ascii="Calibri" w:hAnsi="Calibri" w:cs="Calibri"/>
          <w:bCs/>
        </w:rPr>
        <w:t xml:space="preserve"> </w:t>
      </w:r>
    </w:p>
    <w:p w14:paraId="3D5C2B62" w14:textId="77777777" w:rsidR="0001527D" w:rsidRDefault="00046AE9" w:rsidP="00046AE9">
      <w:pPr>
        <w:rPr>
          <w:rFonts w:ascii="Calibri" w:hAnsi="Calibri" w:cs="Calibri"/>
        </w:rPr>
      </w:pPr>
      <w:r w:rsidRPr="00046AE9">
        <w:rPr>
          <w:rFonts w:ascii="Calibri" w:hAnsi="Calibri" w:cs="Calibri"/>
        </w:rPr>
        <w:t>Svarprocenten for de enkelte afdelinger</w:t>
      </w:r>
      <w:r w:rsidR="00216FFE">
        <w:rPr>
          <w:rFonts w:ascii="Calibri" w:hAnsi="Calibri" w:cs="Calibri"/>
        </w:rPr>
        <w:t xml:space="preserve">. </w:t>
      </w:r>
    </w:p>
    <w:p w14:paraId="6007FEE2" w14:textId="422916CA" w:rsidR="00046AE9" w:rsidRPr="00046AE9" w:rsidRDefault="00216FFE" w:rsidP="00046AE9">
      <w:pPr>
        <w:rPr>
          <w:rFonts w:ascii="Calibri" w:hAnsi="Calibri" w:cs="Calibri"/>
        </w:rPr>
      </w:pPr>
      <w:r>
        <w:rPr>
          <w:rFonts w:ascii="Calibri" w:hAnsi="Calibri" w:cs="Calibri"/>
        </w:rPr>
        <w:t>I parentesen ses forskellen fra svarprocenten i 20</w:t>
      </w:r>
      <w:r w:rsidR="003B6681">
        <w:rPr>
          <w:rFonts w:ascii="Calibri" w:hAnsi="Calibri" w:cs="Calibri"/>
        </w:rPr>
        <w:t>20</w:t>
      </w:r>
      <w:r>
        <w:rPr>
          <w:rFonts w:ascii="Calibri" w:hAnsi="Calibri" w:cs="Calibri"/>
        </w:rPr>
        <w:t>.</w:t>
      </w:r>
    </w:p>
    <w:tbl>
      <w:tblPr>
        <w:tblW w:w="4163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1"/>
        <w:gridCol w:w="1610"/>
        <w:gridCol w:w="1610"/>
        <w:gridCol w:w="1610"/>
      </w:tblGrid>
      <w:tr w:rsidR="004E7E22" w:rsidRPr="00046852" w14:paraId="2E0B258A" w14:textId="3D90C068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4DCD1" w:themeFill="accent2" w:themeFillTint="33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2DC9FB52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Uddannelse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4DCD1" w:themeFill="accent2" w:themeFillTint="33"/>
          </w:tcPr>
          <w:p w14:paraId="38BB3CC0" w14:textId="77777777" w:rsidR="004E7E22" w:rsidRPr="00421344" w:rsidRDefault="004E7E22" w:rsidP="00BE6D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Antal respondenter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F4DCD1" w:themeFill="accent2" w:themeFillTint="33"/>
          </w:tcPr>
          <w:p w14:paraId="021661ED" w14:textId="77777777" w:rsidR="004E7E22" w:rsidRPr="00421344" w:rsidRDefault="004E7E22" w:rsidP="00BE6D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Antal svar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4DCD1" w:themeFill="accent2" w:themeFillTint="33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2FB78236" w14:textId="77777777" w:rsidR="004E7E22" w:rsidRPr="00421344" w:rsidRDefault="004E7E22" w:rsidP="00BE6D7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b/>
                <w:color w:val="000000"/>
                <w:lang w:eastAsia="da-DK"/>
              </w:rPr>
              <w:t>Besvarelses procent - afrundet</w:t>
            </w:r>
          </w:p>
        </w:tc>
      </w:tr>
      <w:tr w:rsidR="00843DBA" w:rsidRPr="00046852" w14:paraId="46D5594B" w14:textId="77777777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318D7AD1" w14:textId="2D3BED9B" w:rsidR="00843DBA" w:rsidRPr="00421344" w:rsidRDefault="00843DBA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Bygningssnedker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1BAD6F4E" w14:textId="391BC16E" w:rsidR="00843DBA" w:rsidRPr="00643744" w:rsidRDefault="003B6681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16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3D2D5" w14:textId="23C4481F" w:rsidR="00843DBA" w:rsidRPr="00421344" w:rsidRDefault="003B66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2D0C2ADE" w14:textId="08AB4EC3" w:rsidR="00843DBA" w:rsidRPr="00421344" w:rsidRDefault="003B66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1672E7" w:rsidRPr="00421344">
              <w:rPr>
                <w:rFonts w:ascii="Calibri" w:hAnsi="Calibri" w:cs="Calibri"/>
                <w:b/>
              </w:rPr>
              <w:t xml:space="preserve"> </w:t>
            </w:r>
            <w:r w:rsidR="00294881">
              <w:rPr>
                <w:rFonts w:ascii="Calibri" w:hAnsi="Calibri" w:cs="Calibri"/>
                <w:b/>
              </w:rPr>
              <w:t>(+1</w:t>
            </w:r>
            <w:r>
              <w:rPr>
                <w:rFonts w:ascii="Calibri" w:hAnsi="Calibri" w:cs="Calibri"/>
                <w:b/>
              </w:rPr>
              <w:t>3</w:t>
            </w:r>
            <w:r w:rsidR="00294881">
              <w:rPr>
                <w:rFonts w:ascii="Calibri" w:hAnsi="Calibri" w:cs="Calibri"/>
                <w:b/>
              </w:rPr>
              <w:t>)</w:t>
            </w:r>
          </w:p>
        </w:tc>
      </w:tr>
      <w:tr w:rsidR="004E7E22" w:rsidRPr="00046852" w14:paraId="79C006D4" w14:textId="228A6ABA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CABFA64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Cykel-og motorcykelmekaniker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CB1D7AB" w14:textId="2DAA6569" w:rsidR="004E7E22" w:rsidRPr="00643744" w:rsidRDefault="003B6681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72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BB95F" w14:textId="7517D971" w:rsidR="004E7E22" w:rsidRPr="00421344" w:rsidRDefault="003B66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3FF37443" w14:textId="6D1F3349" w:rsidR="004E7E22" w:rsidRPr="00A23AED" w:rsidRDefault="003B66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</w:t>
            </w:r>
            <w:r w:rsidR="00843DBA" w:rsidRPr="00A23AED">
              <w:rPr>
                <w:rFonts w:ascii="Calibri" w:hAnsi="Calibri" w:cs="Calibri"/>
                <w:b/>
              </w:rPr>
              <w:t>%</w:t>
            </w:r>
            <w:r w:rsidR="001672E7" w:rsidRPr="00A23AED">
              <w:rPr>
                <w:rFonts w:ascii="Calibri" w:hAnsi="Calibri" w:cs="Calibri"/>
                <w:b/>
              </w:rPr>
              <w:t xml:space="preserve"> </w:t>
            </w:r>
            <w:r w:rsidR="00A23AED" w:rsidRP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+12</w:t>
            </w:r>
            <w:r w:rsidR="00A23AED" w:rsidRP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403E5B04" w14:textId="67029732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6D2E0B6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 xml:space="preserve"> Data- og kommunikationsuddannelsen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3037CF5" w14:textId="0F3D44F4" w:rsidR="004E7E22" w:rsidRPr="00643744" w:rsidRDefault="003B6681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3B6681">
              <w:rPr>
                <w:rFonts w:ascii="Calibri" w:hAnsi="Calibri" w:cs="Calibri"/>
              </w:rPr>
              <w:t>55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DDB0D9" w14:textId="5938E8C0" w:rsidR="004E7E22" w:rsidRPr="00421344" w:rsidRDefault="003B66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3ED659C3" w14:textId="06BB13EE" w:rsidR="004E7E22" w:rsidRPr="00421344" w:rsidRDefault="003B66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36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+22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06078DE8" w14:textId="6F348349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33685BD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Detailhandelsuddannelsen med specialer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4DB582F8" w14:textId="0691D8FE" w:rsidR="004E7E22" w:rsidRPr="00643744" w:rsidRDefault="00287620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87620">
              <w:rPr>
                <w:rFonts w:ascii="Calibri" w:hAnsi="Calibri" w:cs="Calibri"/>
              </w:rPr>
              <w:t>48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6E3FBB" w14:textId="5A19AD56" w:rsidR="004E7E22" w:rsidRPr="00421344" w:rsidRDefault="00287620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6B8FC864" w14:textId="2BD75249" w:rsidR="004E7E22" w:rsidRPr="00421344" w:rsidRDefault="003B66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AF2144">
              <w:rPr>
                <w:rFonts w:ascii="Calibri" w:hAnsi="Calibri" w:cs="Calibri"/>
                <w:b/>
              </w:rPr>
              <w:t>+</w:t>
            </w:r>
            <w:r w:rsidR="00287620">
              <w:rPr>
                <w:rFonts w:ascii="Calibri" w:hAnsi="Calibri" w:cs="Calibri"/>
                <w:b/>
              </w:rPr>
              <w:t>8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09B110B0" w14:textId="4EBDC05F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ADBAE35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Elektriker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8B7188D" w14:textId="138FD04F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49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57EE9" w14:textId="48BD4EA4" w:rsidR="004E7E22" w:rsidRPr="00421344" w:rsidRDefault="00294881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6652987E" w14:textId="5312F275" w:rsidR="004E7E22" w:rsidRPr="00421344" w:rsidRDefault="00287620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27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+8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75C83120" w14:textId="25441199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68D9ED87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Frisør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B7A39B9" w14:textId="0FC8A114" w:rsidR="004E7E22" w:rsidRPr="00643744" w:rsidRDefault="00EB1B56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EB1B56">
              <w:rPr>
                <w:rFonts w:ascii="Calibri" w:hAnsi="Calibri" w:cs="Calibri"/>
              </w:rPr>
              <w:t>65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053456" w14:textId="665EC12F" w:rsidR="004E7E22" w:rsidRPr="00421344" w:rsidRDefault="00EB1B56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1B5C80B" w14:textId="149FD19F" w:rsidR="004E7E22" w:rsidRPr="00421344" w:rsidRDefault="0029488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</w:t>
            </w:r>
            <w:r w:rsidR="00EB1B56">
              <w:rPr>
                <w:rFonts w:ascii="Calibri" w:hAnsi="Calibri" w:cs="Calibri"/>
                <w:b/>
              </w:rPr>
              <w:t>2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EB1B56">
              <w:rPr>
                <w:rFonts w:ascii="Calibri" w:hAnsi="Calibri" w:cs="Calibri"/>
                <w:b/>
              </w:rPr>
              <w:t>+</w:t>
            </w:r>
            <w:r w:rsidR="00A23AED">
              <w:rPr>
                <w:rFonts w:ascii="Calibri" w:hAnsi="Calibri" w:cs="Calibri"/>
                <w:b/>
              </w:rPr>
              <w:t>1]</w:t>
            </w:r>
          </w:p>
        </w:tc>
      </w:tr>
      <w:tr w:rsidR="004E7E22" w:rsidRPr="00046852" w14:paraId="667F0700" w14:textId="77379554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C117E61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Handelsuddannelse med specialer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62A1C7D" w14:textId="5096E04F" w:rsidR="004E7E22" w:rsidRPr="00643744" w:rsidRDefault="00200B42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200B42">
              <w:rPr>
                <w:rFonts w:ascii="Calibri" w:hAnsi="Calibri" w:cs="Calibri"/>
              </w:rPr>
              <w:t>3</w:t>
            </w:r>
            <w:r w:rsidR="00D13CEA">
              <w:rPr>
                <w:rFonts w:ascii="Calibri" w:hAnsi="Calibri" w:cs="Calibri"/>
              </w:rPr>
              <w:t>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93CBA9" w14:textId="43E6F491" w:rsidR="004E7E22" w:rsidRPr="00421344" w:rsidRDefault="00D13CEA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8F913F2" w14:textId="11DEFFB5" w:rsidR="004E7E22" w:rsidRPr="00421344" w:rsidRDefault="00D13CEA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28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+11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409AEEF3" w14:textId="0C3D981D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323C6DE8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Industriteknikeruddannelsen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53512E21" w14:textId="45BE8E94" w:rsidR="004E7E22" w:rsidRPr="00643744" w:rsidRDefault="00D13CEA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D13CEA">
              <w:rPr>
                <w:rFonts w:ascii="Calibri" w:hAnsi="Calibri" w:cs="Calibri"/>
              </w:rPr>
              <w:t>52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638173" w14:textId="236892FC" w:rsidR="004E7E22" w:rsidRPr="00421344" w:rsidRDefault="00D13CEA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06A1456" w14:textId="65754FF2" w:rsidR="004E7E22" w:rsidRPr="00421344" w:rsidRDefault="00D13CEA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46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1611AB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</w:t>
            </w:r>
            <w:r w:rsidR="00A23AED">
              <w:rPr>
                <w:rFonts w:ascii="Calibri" w:hAnsi="Calibri" w:cs="Calibri"/>
                <w:b/>
              </w:rPr>
              <w:t>1</w:t>
            </w:r>
            <w:r>
              <w:rPr>
                <w:rFonts w:ascii="Calibri" w:hAnsi="Calibri" w:cs="Calibri"/>
                <w:b/>
              </w:rPr>
              <w:t>8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4E7E22" w:rsidRPr="00046852" w14:paraId="2247E1E8" w14:textId="739E2FA6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2CDB39A" w14:textId="77777777" w:rsidR="004E7E22" w:rsidRPr="00421344" w:rsidRDefault="004E7E22" w:rsidP="00BE6D7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Kontoruddannelse med specialer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86FCDD2" w14:textId="1DA411D9" w:rsidR="004E7E22" w:rsidRPr="00643744" w:rsidRDefault="000D3D01" w:rsidP="00BE6D78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0D3D01">
              <w:rPr>
                <w:rFonts w:ascii="Calibri" w:hAnsi="Calibri" w:cs="Calibri"/>
              </w:rPr>
              <w:t>57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7D7F0" w14:textId="46B5B38D" w:rsidR="004E7E22" w:rsidRPr="00421344" w:rsidRDefault="001672E7" w:rsidP="00BE6D78">
            <w:pPr>
              <w:jc w:val="center"/>
              <w:rPr>
                <w:rFonts w:ascii="Calibri" w:hAnsi="Calibri" w:cs="Calibri"/>
                <w:color w:val="000000"/>
              </w:rPr>
            </w:pPr>
            <w:r w:rsidRPr="00421344">
              <w:rPr>
                <w:rFonts w:ascii="Calibri" w:hAnsi="Calibri" w:cs="Calibri"/>
                <w:color w:val="000000"/>
              </w:rPr>
              <w:t>1</w:t>
            </w:r>
            <w:r w:rsidR="000D3D01"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D640CB3" w14:textId="24F86BAC" w:rsidR="004E7E22" w:rsidRPr="00421344" w:rsidRDefault="000D3D01" w:rsidP="00BE6D78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-5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55BB4B2E" w14:textId="380B73C5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</w:tcPr>
          <w:p w14:paraId="3AB24192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Landbrugsuddannelsen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38A5208" w14:textId="7B2564E8" w:rsidR="00843DBA" w:rsidRPr="00643744" w:rsidRDefault="00EC5213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EC5213">
              <w:rPr>
                <w:rFonts w:ascii="Calibri" w:hAnsi="Calibri" w:cs="Calibri"/>
              </w:rPr>
              <w:t>26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79EE7F" w14:textId="7845AFDD" w:rsidR="00843DBA" w:rsidRPr="00421344" w:rsidRDefault="00EC5213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7CBF660F" w14:textId="0CC8AC96" w:rsidR="00843DBA" w:rsidRPr="00421344" w:rsidRDefault="00EC5213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19</w:t>
            </w:r>
            <w:r w:rsidR="00843DBA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+12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2F5E8B70" w14:textId="04CFDD59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0D3FF5C3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Maskinsnedker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9C3E958" w14:textId="5EED9D6B" w:rsidR="00843DBA" w:rsidRPr="00643744" w:rsidRDefault="00510F81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510F81">
              <w:rPr>
                <w:rFonts w:ascii="Calibri" w:hAnsi="Calibri" w:cs="Calibri"/>
              </w:rPr>
              <w:t>53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BB4F4" w14:textId="5B124418" w:rsidR="00843DBA" w:rsidRPr="00421344" w:rsidRDefault="00AF2144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510F81"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6B9C244" w14:textId="6F6E08FE" w:rsidR="00843DBA" w:rsidRPr="00421344" w:rsidRDefault="00510F81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34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 w:rsidRP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-18</w:t>
            </w:r>
            <w:r w:rsidR="00A23AED" w:rsidRP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076CC916" w14:textId="6EB11F43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9180E45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Mediegrafiker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AE84AF5" w14:textId="5901A0A8" w:rsidR="00843DBA" w:rsidRPr="00643744" w:rsidRDefault="006F3DA5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6F3DA5">
              <w:rPr>
                <w:rFonts w:ascii="Calibri" w:hAnsi="Calibri" w:cs="Calibri"/>
              </w:rPr>
              <w:t>18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903CF9" w14:textId="1500AB64" w:rsidR="00843DBA" w:rsidRPr="00421344" w:rsidRDefault="006F3DA5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47FD721" w14:textId="74D2EF8E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17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6F3DA5">
              <w:rPr>
                <w:rFonts w:ascii="Calibri" w:hAnsi="Calibri" w:cs="Calibri"/>
                <w:b/>
              </w:rPr>
              <w:t>[0]</w:t>
            </w:r>
          </w:p>
        </w:tc>
      </w:tr>
      <w:tr w:rsidR="00843DBA" w:rsidRPr="00046852" w14:paraId="2833956A" w14:textId="2786F225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736AF807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Murer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69BA16BB" w14:textId="02D1DBDC" w:rsidR="00843DBA" w:rsidRPr="00643744" w:rsidRDefault="008F4B01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8F4B01">
              <w:rPr>
                <w:rFonts w:ascii="Calibri" w:hAnsi="Calibri" w:cs="Calibri"/>
              </w:rPr>
              <w:t>76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6FD3F" w14:textId="003CFC8A" w:rsidR="00843DBA" w:rsidRPr="00421344" w:rsidRDefault="008F4B01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E2E1048" w14:textId="0FEB029D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</w:t>
            </w:r>
            <w:r w:rsidR="008F4B01">
              <w:rPr>
                <w:rFonts w:ascii="Calibri" w:hAnsi="Calibri" w:cs="Calibri"/>
                <w:b/>
              </w:rPr>
              <w:t>6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</w:t>
            </w:r>
            <w:r w:rsidR="008F4B01">
              <w:rPr>
                <w:rFonts w:ascii="Calibri" w:hAnsi="Calibri" w:cs="Calibri"/>
                <w:b/>
              </w:rPr>
              <w:t>5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16A82C5B" w14:textId="60E70B68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5DF7D5A1" w14:textId="6C824C14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Møbelsnedker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7CB5E54" w14:textId="6CB4EF6A" w:rsidR="00843DBA" w:rsidRPr="00643744" w:rsidRDefault="00AD18B2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AD18B2">
              <w:rPr>
                <w:rFonts w:ascii="Calibri" w:hAnsi="Calibri" w:cs="Calibri"/>
              </w:rPr>
              <w:t>26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EE7204" w14:textId="78B5B27C" w:rsidR="00843DBA" w:rsidRPr="00421344" w:rsidRDefault="00AD18B2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998D175" w14:textId="4858FF14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3</w:t>
            </w:r>
            <w:r w:rsidR="00AD18B2">
              <w:rPr>
                <w:rFonts w:ascii="Calibri" w:hAnsi="Calibri" w:cs="Calibri"/>
                <w:b/>
              </w:rPr>
              <w:t>1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AD18B2">
              <w:rPr>
                <w:rFonts w:ascii="Calibri" w:hAnsi="Calibri" w:cs="Calibri"/>
                <w:b/>
              </w:rPr>
              <w:t>-</w:t>
            </w:r>
            <w:r>
              <w:rPr>
                <w:rFonts w:ascii="Calibri" w:hAnsi="Calibri" w:cs="Calibri"/>
                <w:b/>
              </w:rPr>
              <w:t>7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24B5FC2B" w14:textId="0EACAB12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4CBA5109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Smed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22C3A608" w14:textId="4F7F5F41" w:rsidR="00843DBA" w:rsidRPr="00643744" w:rsidRDefault="009D5E0D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9D5E0D">
              <w:rPr>
                <w:rFonts w:ascii="Calibri" w:hAnsi="Calibri" w:cs="Calibri"/>
              </w:rPr>
              <w:t>47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539A0" w14:textId="4C8D1FC6" w:rsidR="00843DBA" w:rsidRPr="00421344" w:rsidRDefault="009D5E0D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17409C39" w14:textId="2179D8D2" w:rsidR="00843DBA" w:rsidRPr="00421344" w:rsidRDefault="00316B3A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26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+7]</w:t>
            </w:r>
          </w:p>
        </w:tc>
      </w:tr>
      <w:tr w:rsidR="00843DBA" w:rsidRPr="00046852" w14:paraId="0F966EBE" w14:textId="419FE137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0351D5E0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Tandklinikassistent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5869344" w14:textId="451F0794" w:rsidR="00843DBA" w:rsidRPr="00643744" w:rsidRDefault="009D5E0D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9D5E0D">
              <w:rPr>
                <w:rFonts w:ascii="Calibri" w:hAnsi="Calibri" w:cs="Calibri"/>
              </w:rPr>
              <w:t>57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CC8DF1" w14:textId="2264ADAF" w:rsidR="00843DBA" w:rsidRPr="00421344" w:rsidRDefault="009D5E0D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306E393C" w14:textId="374CC53F" w:rsidR="00843DBA" w:rsidRPr="00421344" w:rsidRDefault="00AF2144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4</w:t>
            </w:r>
            <w:r w:rsidR="009D5E0D">
              <w:rPr>
                <w:rFonts w:ascii="Calibri" w:hAnsi="Calibri" w:cs="Calibri"/>
                <w:b/>
              </w:rPr>
              <w:t>4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 w:rsidR="00643744">
              <w:rPr>
                <w:rFonts w:ascii="Calibri" w:hAnsi="Calibri" w:cs="Calibri"/>
                <w:b/>
              </w:rPr>
              <w:t>+1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7D6E741B" w14:textId="7EB3F2B0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9232E7E" w14:textId="54843F54" w:rsidR="00843DBA" w:rsidRPr="00421344" w:rsidRDefault="000B0393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>
              <w:rPr>
                <w:rFonts w:ascii="Calibri" w:eastAsia="Times New Roman" w:hAnsi="Calibri" w:cs="Calibri"/>
                <w:color w:val="000000"/>
                <w:lang w:eastAsia="da-DK"/>
              </w:rPr>
              <w:t>Tømrer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75BB457A" w14:textId="485C998D" w:rsidR="00843DBA" w:rsidRPr="00643744" w:rsidRDefault="000B0393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>
              <w:rPr>
                <w:rFonts w:ascii="Calibri" w:hAnsi="Calibri" w:cs="Calibri"/>
              </w:rPr>
              <w:t>133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6551E2" w14:textId="7611EA4B" w:rsidR="00843DBA" w:rsidRPr="00421344" w:rsidRDefault="000B0393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4603089E" w14:textId="5A5AADA1" w:rsidR="00843DBA" w:rsidRPr="00421344" w:rsidRDefault="000B0393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22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+5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  <w:tr w:rsidR="00843DBA" w:rsidRPr="00046852" w14:paraId="140309AD" w14:textId="30AD7A31" w:rsidTr="00843DBA">
        <w:trPr>
          <w:trHeight w:val="375"/>
        </w:trPr>
        <w:tc>
          <w:tcPr>
            <w:tcW w:w="1985" w:type="pct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  <w:vAlign w:val="center"/>
            <w:hideMark/>
          </w:tcPr>
          <w:p w14:paraId="1169206E" w14:textId="77777777" w:rsidR="00843DBA" w:rsidRPr="00421344" w:rsidRDefault="00843DBA" w:rsidP="00843DB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421344">
              <w:rPr>
                <w:rFonts w:ascii="Calibri" w:eastAsia="Times New Roman" w:hAnsi="Calibri" w:cs="Calibri"/>
                <w:color w:val="000000"/>
                <w:lang w:eastAsia="da-DK"/>
              </w:rPr>
              <w:t>VVS-energi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</w:tcPr>
          <w:p w14:paraId="090DCFBD" w14:textId="1DEC9F3C" w:rsidR="00843DBA" w:rsidRPr="00643744" w:rsidRDefault="00342756" w:rsidP="00843DBA">
            <w:pPr>
              <w:jc w:val="center"/>
              <w:rPr>
                <w:rFonts w:ascii="Calibri" w:hAnsi="Calibri" w:cs="Calibri"/>
                <w:highlight w:val="yellow"/>
              </w:rPr>
            </w:pPr>
            <w:r w:rsidRPr="00342756">
              <w:rPr>
                <w:rFonts w:ascii="Calibri" w:hAnsi="Calibri" w:cs="Calibri"/>
              </w:rPr>
              <w:t>87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E74CD7" w14:textId="5375012E" w:rsidR="00843DBA" w:rsidRPr="00421344" w:rsidRDefault="00342756" w:rsidP="00843DBA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1005" w:type="pct"/>
            <w:tcBorders>
              <w:top w:val="single" w:sz="2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105" w:type="dxa"/>
              <w:bottom w:w="30" w:type="dxa"/>
              <w:right w:w="105" w:type="dxa"/>
            </w:tcMar>
          </w:tcPr>
          <w:p w14:paraId="517BC360" w14:textId="3C9AAD29" w:rsidR="00843DBA" w:rsidRPr="00421344" w:rsidRDefault="00342756" w:rsidP="00843DBA">
            <w:pPr>
              <w:jc w:val="center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25</w:t>
            </w:r>
            <w:r w:rsidR="001672E7" w:rsidRPr="00421344">
              <w:rPr>
                <w:rFonts w:ascii="Calibri" w:hAnsi="Calibri" w:cs="Calibri"/>
                <w:b/>
              </w:rPr>
              <w:t>%</w:t>
            </w:r>
            <w:r w:rsidR="003D201D" w:rsidRPr="00421344">
              <w:rPr>
                <w:rFonts w:ascii="Calibri" w:hAnsi="Calibri" w:cs="Calibri"/>
                <w:b/>
              </w:rPr>
              <w:t xml:space="preserve"> </w:t>
            </w:r>
            <w:r w:rsidR="00A23AED">
              <w:rPr>
                <w:rFonts w:ascii="Calibri" w:hAnsi="Calibri" w:cs="Calibri"/>
                <w:b/>
              </w:rPr>
              <w:t>[</w:t>
            </w:r>
            <w:r>
              <w:rPr>
                <w:rFonts w:ascii="Calibri" w:hAnsi="Calibri" w:cs="Calibri"/>
                <w:b/>
              </w:rPr>
              <w:t>+15</w:t>
            </w:r>
            <w:r w:rsidR="00A23AED">
              <w:rPr>
                <w:rFonts w:ascii="Calibri" w:hAnsi="Calibri" w:cs="Calibri"/>
                <w:b/>
              </w:rPr>
              <w:t>]</w:t>
            </w:r>
          </w:p>
        </w:tc>
      </w:tr>
    </w:tbl>
    <w:p w14:paraId="5396F67B" w14:textId="77777777" w:rsidR="00046AE9" w:rsidRDefault="00046AE9" w:rsidP="00046AE9"/>
    <w:p w14:paraId="3CAED489" w14:textId="2068ACA2" w:rsidR="00982542" w:rsidRDefault="00982542" w:rsidP="00046AE9">
      <w:pPr>
        <w:rPr>
          <w:rFonts w:ascii="Calibri" w:hAnsi="Calibri" w:cs="Calibri"/>
        </w:rPr>
      </w:pPr>
      <w:r w:rsidRPr="00982542">
        <w:rPr>
          <w:rFonts w:ascii="Calibri" w:hAnsi="Calibri" w:cs="Calibri"/>
        </w:rPr>
        <w:lastRenderedPageBreak/>
        <w:t xml:space="preserve">Med den lave svarprocent er besvarelserne </w:t>
      </w:r>
      <w:r w:rsidRPr="00982542">
        <w:rPr>
          <w:rFonts w:ascii="Calibri" w:hAnsi="Calibri" w:cs="Calibri"/>
          <w:u w:val="single"/>
        </w:rPr>
        <w:t>ikke repræsentative</w:t>
      </w:r>
      <w:r w:rsidRPr="00982542">
        <w:rPr>
          <w:rFonts w:ascii="Calibri" w:hAnsi="Calibri" w:cs="Calibri"/>
        </w:rPr>
        <w:t>, men kan indikere hvad virksomhederne mener.</w:t>
      </w:r>
      <w:r>
        <w:rPr>
          <w:rFonts w:ascii="Calibri" w:hAnsi="Calibri" w:cs="Calibri"/>
        </w:rPr>
        <w:t xml:space="preserve"> </w:t>
      </w:r>
      <w:r w:rsidRPr="00982542">
        <w:rPr>
          <w:rFonts w:ascii="Calibri" w:hAnsi="Calibri" w:cs="Calibri"/>
        </w:rPr>
        <w:t>Resultaterne skal derfor følges op med en drøftelse af, om det ligner det billede man har af tingenes tilstand.</w:t>
      </w:r>
    </w:p>
    <w:p w14:paraId="6AB38DA1" w14:textId="5D509888" w:rsidR="00643744" w:rsidRDefault="00643744" w:rsidP="00046AE9">
      <w:pPr>
        <w:rPr>
          <w:rFonts w:ascii="Calibri" w:hAnsi="Calibri" w:cs="Calibri"/>
        </w:rPr>
      </w:pPr>
    </w:p>
    <w:p w14:paraId="15B1384A" w14:textId="775A1D5C" w:rsidR="0019512C" w:rsidRDefault="0019512C" w:rsidP="0019512C">
      <w:pPr>
        <w:pStyle w:val="Overskrift1"/>
      </w:pPr>
      <w:r>
        <w:t>Baggrundsoplysninger</w:t>
      </w:r>
    </w:p>
    <w:p w14:paraId="57255313" w14:textId="4DF0D518" w:rsidR="0019512C" w:rsidRDefault="0019512C" w:rsidP="0019512C"/>
    <w:p w14:paraId="2B2BE7B7" w14:textId="31AB1D5B" w:rsidR="0019512C" w:rsidRDefault="0019512C" w:rsidP="0019512C">
      <w:pPr>
        <w:jc w:val="center"/>
      </w:pPr>
      <w:r>
        <w:rPr>
          <w:noProof/>
        </w:rPr>
        <w:drawing>
          <wp:inline distT="0" distB="0" distL="0" distR="0" wp14:anchorId="0F7C6564" wp14:editId="324A5424">
            <wp:extent cx="5076825" cy="4095750"/>
            <wp:effectExtent l="0" t="0" r="9525" b="0"/>
            <wp:docPr id="36" name="Billed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20B85" w14:textId="57E0E8EE" w:rsidR="0019512C" w:rsidRDefault="00712DAE" w:rsidP="0019512C">
      <w:pPr>
        <w:jc w:val="center"/>
      </w:pPr>
      <w:r>
        <w:rPr>
          <w:noProof/>
        </w:rPr>
        <w:lastRenderedPageBreak/>
        <w:drawing>
          <wp:inline distT="0" distB="0" distL="0" distR="0" wp14:anchorId="206C6480" wp14:editId="79584781">
            <wp:extent cx="5076825" cy="4048125"/>
            <wp:effectExtent l="0" t="0" r="9525" b="952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04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4D224" w14:textId="0C69C6BD" w:rsidR="00712DAE" w:rsidRDefault="00712DAE" w:rsidP="00287AE2"/>
    <w:p w14:paraId="50F9EBBE" w14:textId="637DB487" w:rsidR="00287AE2" w:rsidRPr="00287AE2" w:rsidRDefault="00287AE2" w:rsidP="00287AE2">
      <w:pPr>
        <w:rPr>
          <w:rFonts w:ascii="Calibri" w:hAnsi="Calibri" w:cs="Calibri"/>
        </w:rPr>
      </w:pPr>
      <w:r w:rsidRPr="00287AE2">
        <w:rPr>
          <w:rFonts w:ascii="Calibri" w:hAnsi="Calibri" w:cs="Calibri"/>
        </w:rPr>
        <w:t>De respondenter, der svarede ”Andet” uddybede deres rolle med følgende:</w:t>
      </w:r>
    </w:p>
    <w:tbl>
      <w:tblPr>
        <w:tblW w:w="38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0"/>
      </w:tblGrid>
      <w:tr w:rsidR="00287AE2" w:rsidRPr="00287AE2" w14:paraId="49FAAC43" w14:textId="77777777" w:rsidTr="00287AE2">
        <w:trPr>
          <w:trHeight w:val="300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7C05E9F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Administrativ medarbejder</w:t>
            </w:r>
          </w:p>
        </w:tc>
      </w:tr>
      <w:tr w:rsidR="00287AE2" w:rsidRPr="00287AE2" w14:paraId="557C3A30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AF7084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Ansvarlig for lærlinge</w:t>
            </w:r>
          </w:p>
        </w:tc>
      </w:tr>
      <w:tr w:rsidR="00287AE2" w:rsidRPr="00287AE2" w14:paraId="09A458B5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9D13329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Bogholder</w:t>
            </w:r>
          </w:p>
        </w:tc>
      </w:tr>
      <w:tr w:rsidR="00287AE2" w:rsidRPr="00287AE2" w14:paraId="6EB2C131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0EBBCB3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Direktør</w:t>
            </w:r>
          </w:p>
        </w:tc>
      </w:tr>
      <w:tr w:rsidR="00287AE2" w:rsidRPr="00287AE2" w14:paraId="575A9007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AAA6E69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Fabrikant</w:t>
            </w:r>
          </w:p>
        </w:tc>
      </w:tr>
      <w:tr w:rsidR="00287AE2" w:rsidRPr="00287AE2" w14:paraId="6523D7D4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8544D3C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far</w:t>
            </w:r>
          </w:p>
        </w:tc>
      </w:tr>
      <w:tr w:rsidR="00287AE2" w:rsidRPr="00287AE2" w14:paraId="6300695B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B1BC279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klinikkoordinator</w:t>
            </w:r>
          </w:p>
        </w:tc>
      </w:tr>
      <w:tr w:rsidR="00287AE2" w:rsidRPr="00287AE2" w14:paraId="45B3FC32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1D6BA40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Kontorassistent</w:t>
            </w:r>
          </w:p>
        </w:tc>
      </w:tr>
      <w:tr w:rsidR="00287AE2" w:rsidRPr="00287AE2" w14:paraId="164DE6FF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24DEE6ED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Kontorassistent / bogholder</w:t>
            </w:r>
          </w:p>
        </w:tc>
      </w:tr>
      <w:tr w:rsidR="00287AE2" w:rsidRPr="00287AE2" w14:paraId="2A1BAF87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5A37065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Kvalitetschef og Lærlingeansvarlig</w:t>
            </w:r>
          </w:p>
        </w:tc>
      </w:tr>
      <w:tr w:rsidR="00287AE2" w:rsidRPr="00287AE2" w14:paraId="7067F747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329A9E9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Leder</w:t>
            </w:r>
          </w:p>
        </w:tc>
      </w:tr>
      <w:tr w:rsidR="00287AE2" w:rsidRPr="00287AE2" w14:paraId="41789F91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5F86625E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Mentor og ansvarlig for lærlinge</w:t>
            </w:r>
          </w:p>
        </w:tc>
      </w:tr>
      <w:tr w:rsidR="00287AE2" w:rsidRPr="00287AE2" w14:paraId="2F52CE08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B8E5B56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Mester og kontakt</w:t>
            </w:r>
          </w:p>
        </w:tc>
      </w:tr>
      <w:tr w:rsidR="00287AE2" w:rsidRPr="00287AE2" w14:paraId="7E540B84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6B6CFF1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Områdeansvarlig</w:t>
            </w:r>
          </w:p>
        </w:tc>
      </w:tr>
      <w:tr w:rsidR="00287AE2" w:rsidRPr="00287AE2" w14:paraId="447F3E96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94AC547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Produktionschef</w:t>
            </w:r>
          </w:p>
        </w:tc>
      </w:tr>
      <w:tr w:rsidR="00287AE2" w:rsidRPr="00287AE2" w14:paraId="304E3DF7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090DBD4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Produktionsdirektør</w:t>
            </w:r>
          </w:p>
        </w:tc>
      </w:tr>
      <w:tr w:rsidR="00287AE2" w:rsidRPr="00287AE2" w14:paraId="15992B52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44AC006D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supply chain manager</w:t>
            </w:r>
          </w:p>
        </w:tc>
      </w:tr>
      <w:tr w:rsidR="00287AE2" w:rsidRPr="00287AE2" w14:paraId="468FBBD3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01F9479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Økonomiansvarlig</w:t>
            </w:r>
          </w:p>
        </w:tc>
      </w:tr>
      <w:tr w:rsidR="00287AE2" w:rsidRPr="00287AE2" w14:paraId="1DEBD3D8" w14:textId="77777777" w:rsidTr="00287AE2">
        <w:trPr>
          <w:trHeight w:val="300"/>
        </w:trPr>
        <w:tc>
          <w:tcPr>
            <w:tcW w:w="38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13256DA3" w14:textId="77777777" w:rsidR="00287AE2" w:rsidRPr="00287AE2" w:rsidRDefault="00287AE2" w:rsidP="00287AE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da-DK"/>
              </w:rPr>
            </w:pPr>
            <w:r w:rsidRPr="00287AE2">
              <w:rPr>
                <w:rFonts w:ascii="Calibri" w:eastAsia="Times New Roman" w:hAnsi="Calibri" w:cs="Calibri"/>
                <w:color w:val="000000"/>
                <w:lang w:eastAsia="da-DK"/>
              </w:rPr>
              <w:t>økonomichef - ansvarlig for elever</w:t>
            </w:r>
          </w:p>
        </w:tc>
      </w:tr>
    </w:tbl>
    <w:p w14:paraId="688379DB" w14:textId="16CA0507" w:rsidR="00287AE2" w:rsidRDefault="00C13A39" w:rsidP="00C13A39">
      <w:pPr>
        <w:jc w:val="center"/>
      </w:pPr>
      <w:r>
        <w:rPr>
          <w:noProof/>
        </w:rPr>
        <w:lastRenderedPageBreak/>
        <w:drawing>
          <wp:inline distT="0" distB="0" distL="0" distR="0" wp14:anchorId="32EC8E8F" wp14:editId="3825E55B">
            <wp:extent cx="5086350" cy="409575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F9EE1" w14:textId="77777777" w:rsidR="00C13A39" w:rsidRDefault="00C13A39" w:rsidP="00C13A39">
      <w:pPr>
        <w:jc w:val="center"/>
      </w:pPr>
    </w:p>
    <w:p w14:paraId="5B29ECEB" w14:textId="7272C74A" w:rsidR="0019512C" w:rsidRDefault="0019512C" w:rsidP="0019512C">
      <w:pPr>
        <w:jc w:val="center"/>
      </w:pPr>
    </w:p>
    <w:p w14:paraId="38544C82" w14:textId="75793E27" w:rsidR="0019512C" w:rsidRDefault="0019512C">
      <w:r>
        <w:br w:type="page"/>
      </w:r>
    </w:p>
    <w:p w14:paraId="1A1C52F4" w14:textId="77777777" w:rsidR="00595D1C" w:rsidRDefault="00982542" w:rsidP="00982542">
      <w:pPr>
        <w:pStyle w:val="Overskrift1"/>
      </w:pPr>
      <w:r>
        <w:lastRenderedPageBreak/>
        <w:t>Resultater</w:t>
      </w:r>
    </w:p>
    <w:p w14:paraId="4BA7238C" w14:textId="77777777" w:rsidR="00982542" w:rsidRDefault="00982542" w:rsidP="00982542"/>
    <w:p w14:paraId="660B8195" w14:textId="77777777" w:rsidR="00982542" w:rsidRPr="00284100" w:rsidRDefault="00982542" w:rsidP="00284100">
      <w:pPr>
        <w:pStyle w:val="Overskrift3"/>
      </w:pPr>
      <w:r w:rsidRPr="00284100">
        <w:t>Samlet tilfredshed</w:t>
      </w:r>
    </w:p>
    <w:p w14:paraId="62771528" w14:textId="77777777" w:rsidR="00982542" w:rsidRPr="00284100" w:rsidRDefault="00982542" w:rsidP="00982542">
      <w:pPr>
        <w:rPr>
          <w:rFonts w:ascii="Calibri" w:hAnsi="Calibri" w:cs="Calibri"/>
        </w:rPr>
      </w:pPr>
    </w:p>
    <w:p w14:paraId="0D738C2E" w14:textId="06ADD185" w:rsidR="00982542" w:rsidRPr="00284100" w:rsidRDefault="00982542" w:rsidP="00982542">
      <w:pPr>
        <w:rPr>
          <w:rFonts w:ascii="Calibri" w:hAnsi="Calibri" w:cs="Calibri"/>
        </w:rPr>
      </w:pPr>
      <w:r w:rsidRPr="00284100">
        <w:rPr>
          <w:rFonts w:ascii="Calibri" w:hAnsi="Calibri" w:cs="Calibri"/>
        </w:rPr>
        <w:t>Her ses virksomhedernes vurdering af de specifikke spørgsmål under Samlet tilfredshed.</w:t>
      </w:r>
      <w:r w:rsidR="00284100">
        <w:rPr>
          <w:rFonts w:ascii="Calibri" w:hAnsi="Calibri" w:cs="Calibri"/>
        </w:rPr>
        <w:t xml:space="preserve"> Samlet tilfredshed er et simpelt gennemsnit af de to underspørgsmål.</w:t>
      </w:r>
    </w:p>
    <w:p w14:paraId="24D582BA" w14:textId="7A82A168" w:rsidR="00982542" w:rsidRDefault="00982542" w:rsidP="00982542">
      <w:r w:rsidRPr="00284100">
        <w:rPr>
          <w:rFonts w:ascii="Calibri" w:hAnsi="Calibri" w:cs="Calibri"/>
        </w:rPr>
        <w:t xml:space="preserve">For at kunne sammenligne med resultaterne </w:t>
      </w:r>
      <w:r w:rsidR="00643744">
        <w:rPr>
          <w:rFonts w:ascii="Calibri" w:hAnsi="Calibri" w:cs="Calibri"/>
        </w:rPr>
        <w:t>er de</w:t>
      </w:r>
      <w:r w:rsidRPr="00284100">
        <w:rPr>
          <w:rFonts w:ascii="Calibri" w:hAnsi="Calibri" w:cs="Calibri"/>
        </w:rPr>
        <w:t xml:space="preserve"> omregnet til indeks 100 ved hvert spørgsmål</w:t>
      </w:r>
      <w:r>
        <w:t>.</w:t>
      </w:r>
    </w:p>
    <w:p w14:paraId="2E04CE06" w14:textId="77777777" w:rsidR="00C06E45" w:rsidRDefault="00007427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Scoren 80 og derover: Særdeles god vurdering</w:t>
      </w:r>
    </w:p>
    <w:p w14:paraId="0960755B" w14:textId="77777777" w:rsidR="00C06E45" w:rsidRDefault="00007427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70-79: God vurdering</w:t>
      </w:r>
    </w:p>
    <w:p w14:paraId="5482C7E0" w14:textId="77777777" w:rsidR="00C06E45" w:rsidRDefault="00007427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60-69: Middel til god vurdering</w:t>
      </w:r>
    </w:p>
    <w:p w14:paraId="383AAF79" w14:textId="77777777" w:rsidR="00C06E45" w:rsidRDefault="00C06E45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50-59: Dårlig til middel vurdering</w:t>
      </w:r>
    </w:p>
    <w:p w14:paraId="3E6A794B" w14:textId="77777777" w:rsidR="00C06E45" w:rsidRDefault="00C06E45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40-49: Dårlig vurdering</w:t>
      </w:r>
    </w:p>
    <w:p w14:paraId="15BBFEE7" w14:textId="77777777" w:rsidR="00C06E45" w:rsidRPr="00C06E45" w:rsidRDefault="00C06E45" w:rsidP="00982542">
      <w:pPr>
        <w:pStyle w:val="Listeafsnit"/>
        <w:numPr>
          <w:ilvl w:val="0"/>
          <w:numId w:val="32"/>
        </w:numPr>
        <w:rPr>
          <w:rFonts w:ascii="Calibri" w:hAnsi="Calibri" w:cs="Calibri"/>
        </w:rPr>
      </w:pPr>
      <w:r w:rsidRPr="00C06E45">
        <w:rPr>
          <w:rFonts w:ascii="Calibri" w:hAnsi="Calibri" w:cs="Calibri"/>
        </w:rPr>
        <w:t>Under 40: Meget dårlig vurdering</w:t>
      </w:r>
    </w:p>
    <w:p w14:paraId="682E906C" w14:textId="39E7BF9F" w:rsidR="00284100" w:rsidRDefault="005F05CB" w:rsidP="00982542">
      <w:r>
        <w:rPr>
          <w:noProof/>
        </w:rPr>
        <w:drawing>
          <wp:inline distT="0" distB="0" distL="0" distR="0" wp14:anchorId="0AAF0C42" wp14:editId="6D094E45">
            <wp:extent cx="6120130" cy="33718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91DA" w14:textId="77777777" w:rsidR="00AA3985" w:rsidRDefault="00AA3985" w:rsidP="00982542"/>
    <w:p w14:paraId="65EF245A" w14:textId="49311BEF" w:rsidR="009A34A8" w:rsidRPr="008A0691" w:rsidRDefault="009A34A8" w:rsidP="009A34A8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5D677B64" w14:textId="403AEE62" w:rsidR="00284100" w:rsidRDefault="00284100" w:rsidP="00982542"/>
    <w:p w14:paraId="65F58457" w14:textId="6DDEA2ED" w:rsidR="00982542" w:rsidRDefault="002F1B1F" w:rsidP="00982542">
      <w:r>
        <w:rPr>
          <w:noProof/>
        </w:rPr>
        <w:lastRenderedPageBreak/>
        <w:drawing>
          <wp:inline distT="0" distB="0" distL="0" distR="0" wp14:anchorId="111D5516" wp14:editId="6B587AC4">
            <wp:extent cx="6120130" cy="6677660"/>
            <wp:effectExtent l="0" t="0" r="0" b="889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67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2935" w14:textId="576E12B1" w:rsidR="009A34A8" w:rsidRDefault="009A34A8" w:rsidP="00982542"/>
    <w:p w14:paraId="11C93BBB" w14:textId="700534D8" w:rsidR="009A34A8" w:rsidRDefault="009A34A8" w:rsidP="00982542"/>
    <w:p w14:paraId="12C9405A" w14:textId="4DB6762A" w:rsidR="009A34A8" w:rsidRDefault="009A34A8" w:rsidP="00982542"/>
    <w:p w14:paraId="6BE00F4F" w14:textId="0DB832AD" w:rsidR="009A34A8" w:rsidRDefault="009A34A8" w:rsidP="00982542"/>
    <w:p w14:paraId="6E7CDCC1" w14:textId="472DC403" w:rsidR="009A34A8" w:rsidRDefault="009A34A8" w:rsidP="00982542"/>
    <w:p w14:paraId="41C57025" w14:textId="4E6C191A" w:rsidR="009A34A8" w:rsidRDefault="009A34A8" w:rsidP="00982542"/>
    <w:p w14:paraId="70F784DD" w14:textId="62B10692" w:rsidR="009A34A8" w:rsidRDefault="009A34A8" w:rsidP="00982542"/>
    <w:p w14:paraId="3C560BA5" w14:textId="2A8305E3" w:rsidR="009A34A8" w:rsidRDefault="00E96383" w:rsidP="00982542">
      <w:r>
        <w:rPr>
          <w:noProof/>
        </w:rPr>
        <w:drawing>
          <wp:inline distT="0" distB="0" distL="0" distR="0" wp14:anchorId="7F859C6B" wp14:editId="22556F36">
            <wp:extent cx="6106958" cy="6667500"/>
            <wp:effectExtent l="0" t="0" r="8255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09818" cy="667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073D5" w14:textId="472BD0C9" w:rsidR="00FD50C3" w:rsidRDefault="00FD50C3" w:rsidP="00982542"/>
    <w:p w14:paraId="76F59345" w14:textId="77777777" w:rsidR="00FD50C3" w:rsidRDefault="00FD50C3" w:rsidP="00982542"/>
    <w:p w14:paraId="4381C983" w14:textId="0F8C3B85" w:rsidR="002E51B8" w:rsidRDefault="002E51B8" w:rsidP="00982542"/>
    <w:p w14:paraId="11D406AE" w14:textId="77777777" w:rsidR="002E51B8" w:rsidRDefault="002E51B8">
      <w:r>
        <w:br w:type="page"/>
      </w:r>
    </w:p>
    <w:p w14:paraId="53055B4B" w14:textId="77777777" w:rsidR="000528FA" w:rsidRDefault="000528FA" w:rsidP="00982542"/>
    <w:p w14:paraId="16E2F5B8" w14:textId="77777777" w:rsidR="00982542" w:rsidRDefault="00284100" w:rsidP="00C06E45">
      <w:pPr>
        <w:pStyle w:val="Overskrift3"/>
      </w:pPr>
      <w:r>
        <w:t>Elevernes præstation</w:t>
      </w:r>
    </w:p>
    <w:p w14:paraId="1BF94DD7" w14:textId="77777777" w:rsidR="00284100" w:rsidRDefault="00284100" w:rsidP="00982542"/>
    <w:p w14:paraId="462BFB36" w14:textId="77777777" w:rsidR="00284100" w:rsidRPr="00284100" w:rsidRDefault="00284100" w:rsidP="00284100">
      <w:pPr>
        <w:rPr>
          <w:rFonts w:ascii="Calibri" w:hAnsi="Calibri" w:cs="Calibri"/>
        </w:rPr>
      </w:pPr>
      <w:r w:rsidRPr="00284100">
        <w:rPr>
          <w:rFonts w:ascii="Calibri" w:hAnsi="Calibri" w:cs="Calibri"/>
        </w:rPr>
        <w:t xml:space="preserve">Her ses virksomhedernes vurdering af de specifikke spørgsmål under </w:t>
      </w:r>
      <w:r>
        <w:rPr>
          <w:rFonts w:ascii="Calibri" w:hAnsi="Calibri" w:cs="Calibri"/>
        </w:rPr>
        <w:t>Elevernes præstation</w:t>
      </w:r>
      <w:r w:rsidRPr="0028410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Elevernes præstation er et simpelt gennemsnit af de fire underspørgsmål.</w:t>
      </w:r>
    </w:p>
    <w:p w14:paraId="205112BF" w14:textId="77777777" w:rsidR="00284100" w:rsidRDefault="00284100" w:rsidP="00982542"/>
    <w:p w14:paraId="6148F1D7" w14:textId="38B4B906" w:rsidR="00284100" w:rsidRDefault="00A31098" w:rsidP="00982542">
      <w:r>
        <w:rPr>
          <w:noProof/>
        </w:rPr>
        <w:drawing>
          <wp:inline distT="0" distB="0" distL="0" distR="0" wp14:anchorId="082AEC1B" wp14:editId="45BA5D24">
            <wp:extent cx="6120130" cy="3267075"/>
            <wp:effectExtent l="0" t="0" r="0" b="952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572A7" w14:textId="0ACC5E03" w:rsidR="00A31098" w:rsidRDefault="00A31098" w:rsidP="00982542">
      <w:pPr>
        <w:rPr>
          <w:rFonts w:ascii="Calibri" w:hAnsi="Calibri" w:cs="Calibri"/>
        </w:rPr>
      </w:pPr>
    </w:p>
    <w:p w14:paraId="4672B7BF" w14:textId="5D3F5362" w:rsidR="00284100" w:rsidRDefault="00A31098" w:rsidP="00982542">
      <w:pPr>
        <w:rPr>
          <w:rFonts w:ascii="Calibri" w:hAnsi="Calibri" w:cs="Calibri"/>
        </w:rPr>
      </w:pPr>
      <w:r>
        <w:rPr>
          <w:rFonts w:ascii="Calibri" w:hAnsi="Calibri" w:cs="Calibri"/>
        </w:rPr>
        <w:t>N</w:t>
      </w:r>
      <w:r w:rsidR="007E5AA2" w:rsidRPr="008A0691">
        <w:rPr>
          <w:rFonts w:ascii="Calibri" w:hAnsi="Calibri" w:cs="Calibri"/>
        </w:rPr>
        <w:t>edenfor ses besvarelserne fordelt på afdelinger.</w:t>
      </w:r>
    </w:p>
    <w:p w14:paraId="4C9C33E6" w14:textId="4F5B4F92" w:rsidR="00867A46" w:rsidRDefault="00CA1563" w:rsidP="00982542">
      <w:pPr>
        <w:rPr>
          <w:rFonts w:ascii="Calibri" w:hAnsi="Calibri" w:cs="Calibri"/>
        </w:rPr>
      </w:pPr>
      <w:r>
        <w:rPr>
          <w:noProof/>
        </w:rPr>
        <w:lastRenderedPageBreak/>
        <w:drawing>
          <wp:inline distT="0" distB="0" distL="0" distR="0" wp14:anchorId="7D086868" wp14:editId="3D56E6D4">
            <wp:extent cx="6124575" cy="6458821"/>
            <wp:effectExtent l="0" t="0" r="0" b="0"/>
            <wp:docPr id="10" name="Billede 10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bord&#10;&#10;Automatisk genereret beskrivels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5808" cy="646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6359" w14:textId="77777777" w:rsidR="00E968CA" w:rsidRDefault="00E968CA" w:rsidP="00867A46">
      <w:pPr>
        <w:rPr>
          <w:rFonts w:ascii="Calibri" w:hAnsi="Calibri" w:cs="Calibri"/>
        </w:rPr>
      </w:pPr>
    </w:p>
    <w:p w14:paraId="471032BA" w14:textId="77777777" w:rsidR="00867A46" w:rsidRPr="008A0691" w:rsidRDefault="00867A46" w:rsidP="00982542">
      <w:pPr>
        <w:rPr>
          <w:rFonts w:ascii="Calibri" w:hAnsi="Calibri" w:cs="Calibri"/>
        </w:rPr>
      </w:pPr>
    </w:p>
    <w:p w14:paraId="39FFF0C8" w14:textId="0F8972A1" w:rsidR="00982542" w:rsidRPr="00982542" w:rsidRDefault="00982542" w:rsidP="00982542"/>
    <w:p w14:paraId="2AC4ECB1" w14:textId="7C714BE7" w:rsidR="00EC419A" w:rsidRDefault="00EC419A" w:rsidP="001D2E1E">
      <w:pPr>
        <w:rPr>
          <w:rFonts w:ascii="Calibri" w:hAnsi="Calibri" w:cs="Tahoma"/>
        </w:rPr>
      </w:pPr>
    </w:p>
    <w:p w14:paraId="2179D182" w14:textId="596733FA" w:rsidR="00005E00" w:rsidRDefault="00005E00" w:rsidP="001D2E1E">
      <w:pPr>
        <w:rPr>
          <w:rFonts w:ascii="Calibri" w:hAnsi="Calibri" w:cs="Tahoma"/>
        </w:rPr>
      </w:pPr>
    </w:p>
    <w:p w14:paraId="6741F029" w14:textId="67A735C6" w:rsidR="00005E00" w:rsidRDefault="00005E00" w:rsidP="001D2E1E">
      <w:pPr>
        <w:rPr>
          <w:rFonts w:ascii="Calibri" w:hAnsi="Calibri" w:cs="Tahoma"/>
        </w:rPr>
      </w:pPr>
    </w:p>
    <w:p w14:paraId="14C6E7D1" w14:textId="2DB7EC35" w:rsidR="00005E00" w:rsidRDefault="00005E00" w:rsidP="001D2E1E">
      <w:pPr>
        <w:rPr>
          <w:rFonts w:ascii="Calibri" w:hAnsi="Calibri" w:cs="Tahoma"/>
        </w:rPr>
      </w:pPr>
    </w:p>
    <w:p w14:paraId="03ED7856" w14:textId="482E2EDE" w:rsidR="00005E00" w:rsidRDefault="00005E00" w:rsidP="001D2E1E">
      <w:pPr>
        <w:rPr>
          <w:rFonts w:ascii="Calibri" w:hAnsi="Calibri" w:cs="Tahoma"/>
        </w:rPr>
      </w:pPr>
    </w:p>
    <w:p w14:paraId="2EC8DA42" w14:textId="6A69E71F" w:rsidR="00005E00" w:rsidRDefault="00005E00" w:rsidP="001D2E1E">
      <w:pPr>
        <w:rPr>
          <w:rFonts w:ascii="Calibri" w:hAnsi="Calibri" w:cs="Tahoma"/>
        </w:rPr>
      </w:pPr>
    </w:p>
    <w:p w14:paraId="5FB91971" w14:textId="77777777" w:rsidR="00EC419A" w:rsidRDefault="00EC419A" w:rsidP="001D2E1E">
      <w:pPr>
        <w:rPr>
          <w:rFonts w:ascii="Calibri" w:hAnsi="Calibri" w:cs="Tahoma"/>
        </w:rPr>
      </w:pPr>
    </w:p>
    <w:p w14:paraId="5B11E768" w14:textId="2BF60D90" w:rsidR="00EC419A" w:rsidRDefault="00CA1563" w:rsidP="001D2E1E">
      <w:pPr>
        <w:rPr>
          <w:rFonts w:ascii="Calibri" w:hAnsi="Calibri" w:cs="Tahoma"/>
        </w:rPr>
      </w:pPr>
      <w:r>
        <w:rPr>
          <w:noProof/>
        </w:rPr>
        <w:drawing>
          <wp:inline distT="0" distB="0" distL="0" distR="0" wp14:anchorId="19730EE1" wp14:editId="6119C708">
            <wp:extent cx="6104902" cy="6448425"/>
            <wp:effectExtent l="0" t="0" r="0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07564" cy="6451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3722A" w14:textId="1CEF86DB" w:rsidR="006623E7" w:rsidRDefault="006623E7" w:rsidP="001D2E1E">
      <w:pPr>
        <w:rPr>
          <w:rFonts w:ascii="Calibri" w:hAnsi="Calibri" w:cs="Tahoma"/>
        </w:rPr>
      </w:pPr>
    </w:p>
    <w:p w14:paraId="2C1551FB" w14:textId="77777777" w:rsidR="006623E7" w:rsidRDefault="006623E7" w:rsidP="001D2E1E">
      <w:pPr>
        <w:rPr>
          <w:rFonts w:ascii="Calibri" w:hAnsi="Calibri" w:cs="Tahoma"/>
        </w:rPr>
      </w:pPr>
    </w:p>
    <w:p w14:paraId="5E8A8E3C" w14:textId="047F81F2" w:rsidR="00005E00" w:rsidRDefault="00005E00" w:rsidP="001D2E1E">
      <w:pPr>
        <w:rPr>
          <w:rFonts w:ascii="Calibri" w:hAnsi="Calibri" w:cs="Tahoma"/>
        </w:rPr>
      </w:pPr>
    </w:p>
    <w:p w14:paraId="2AA8D4D7" w14:textId="29FA113A" w:rsidR="00005E00" w:rsidRDefault="00005E00" w:rsidP="001D2E1E">
      <w:pPr>
        <w:rPr>
          <w:rFonts w:ascii="Calibri" w:hAnsi="Calibri" w:cs="Tahoma"/>
        </w:rPr>
      </w:pPr>
    </w:p>
    <w:p w14:paraId="79739EBB" w14:textId="639D62C5" w:rsidR="00005E00" w:rsidRDefault="00005E00" w:rsidP="001D2E1E">
      <w:pPr>
        <w:rPr>
          <w:rFonts w:ascii="Calibri" w:hAnsi="Calibri" w:cs="Tahoma"/>
        </w:rPr>
      </w:pPr>
    </w:p>
    <w:p w14:paraId="27E2FCB4" w14:textId="4A0556C3" w:rsidR="00005E00" w:rsidRDefault="00005E00" w:rsidP="001D2E1E">
      <w:pPr>
        <w:rPr>
          <w:rFonts w:ascii="Calibri" w:hAnsi="Calibri" w:cs="Tahoma"/>
        </w:rPr>
      </w:pPr>
    </w:p>
    <w:p w14:paraId="49DE5AB8" w14:textId="724B238D" w:rsidR="00005E00" w:rsidRDefault="00005E00" w:rsidP="001D2E1E">
      <w:pPr>
        <w:rPr>
          <w:rFonts w:ascii="Calibri" w:hAnsi="Calibri" w:cs="Tahoma"/>
        </w:rPr>
      </w:pPr>
    </w:p>
    <w:p w14:paraId="479FC8D7" w14:textId="2B0486A9" w:rsidR="00005E00" w:rsidRDefault="00892EBF" w:rsidP="001D2E1E">
      <w:pPr>
        <w:rPr>
          <w:rFonts w:ascii="Calibri" w:hAnsi="Calibri" w:cs="Tahoma"/>
        </w:rPr>
      </w:pPr>
      <w:r>
        <w:rPr>
          <w:noProof/>
        </w:rPr>
        <w:drawing>
          <wp:inline distT="0" distB="0" distL="0" distR="0" wp14:anchorId="67AECE92" wp14:editId="2C894E66">
            <wp:extent cx="6122096" cy="6477000"/>
            <wp:effectExtent l="0" t="0" r="0" b="0"/>
            <wp:docPr id="13" name="Billede 1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lede 13" descr="Et billede, der indeholder bord&#10;&#10;Automatisk generere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4376" cy="647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DCA12" w14:textId="5B7DDD71" w:rsidR="00005E00" w:rsidRDefault="00005E00" w:rsidP="001D2E1E">
      <w:pPr>
        <w:rPr>
          <w:rFonts w:ascii="Calibri" w:hAnsi="Calibri" w:cs="Tahoma"/>
        </w:rPr>
      </w:pPr>
    </w:p>
    <w:p w14:paraId="06A52E24" w14:textId="77777777" w:rsidR="00005E00" w:rsidRDefault="00005E00" w:rsidP="001D2E1E">
      <w:pPr>
        <w:rPr>
          <w:rFonts w:ascii="Calibri" w:hAnsi="Calibri" w:cs="Tahoma"/>
        </w:rPr>
      </w:pPr>
    </w:p>
    <w:p w14:paraId="670D55C6" w14:textId="77777777" w:rsidR="007E5AA2" w:rsidRDefault="007E5AA2" w:rsidP="00284100">
      <w:pPr>
        <w:pStyle w:val="Overskrift3"/>
      </w:pPr>
    </w:p>
    <w:p w14:paraId="06BEE1F0" w14:textId="47825805" w:rsidR="00115E3F" w:rsidRDefault="00115E3F" w:rsidP="00115E3F"/>
    <w:p w14:paraId="6E7790E7" w14:textId="77777777" w:rsidR="008F6404" w:rsidRDefault="008F6404" w:rsidP="00115E3F"/>
    <w:p w14:paraId="4EF15510" w14:textId="1B592B25" w:rsidR="00115E3F" w:rsidRDefault="00115E3F" w:rsidP="00115E3F"/>
    <w:p w14:paraId="0BBC8A0D" w14:textId="77777777" w:rsidR="00115E3F" w:rsidRPr="00115E3F" w:rsidRDefault="00115E3F" w:rsidP="00115E3F"/>
    <w:p w14:paraId="6E8AB0B3" w14:textId="79A07876" w:rsidR="00881B76" w:rsidRDefault="00CA7246" w:rsidP="00284100">
      <w:pPr>
        <w:pStyle w:val="Overskrift3"/>
      </w:pPr>
      <w:r>
        <w:rPr>
          <w:noProof/>
        </w:rPr>
        <w:drawing>
          <wp:inline distT="0" distB="0" distL="0" distR="0" wp14:anchorId="1C3A3D2E" wp14:editId="74DAD571">
            <wp:extent cx="6149989" cy="6496050"/>
            <wp:effectExtent l="0" t="0" r="3175" b="0"/>
            <wp:docPr id="14" name="Billede 14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bord&#10;&#10;Automatisk generere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4503" cy="6500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7290C" w14:textId="7A3B3D63" w:rsidR="00881B76" w:rsidRDefault="00881B76" w:rsidP="00284100">
      <w:pPr>
        <w:pStyle w:val="Overskrift3"/>
      </w:pPr>
    </w:p>
    <w:p w14:paraId="4DAF04A3" w14:textId="4E51BCDA" w:rsidR="00A6489C" w:rsidRDefault="00A6489C" w:rsidP="00A6489C"/>
    <w:p w14:paraId="5F7EAEB8" w14:textId="1A01B053" w:rsidR="00A6489C" w:rsidRDefault="00A6489C" w:rsidP="00A6489C"/>
    <w:p w14:paraId="40B88D92" w14:textId="77777777" w:rsidR="00881B76" w:rsidRDefault="00881B76" w:rsidP="00284100">
      <w:pPr>
        <w:pStyle w:val="Overskrift3"/>
      </w:pPr>
    </w:p>
    <w:p w14:paraId="6065478F" w14:textId="0E10FEE1" w:rsidR="002E51B8" w:rsidRDefault="002E51B8">
      <w:pPr>
        <w:rPr>
          <w:rFonts w:asciiTheme="majorHAnsi" w:eastAsiaTheme="majorEastAsia" w:hAnsiTheme="majorHAnsi" w:cstheme="majorBidi"/>
          <w:color w:val="724109" w:themeColor="accent1" w:themeShade="80"/>
          <w:sz w:val="24"/>
          <w:szCs w:val="24"/>
        </w:rPr>
      </w:pPr>
      <w:r>
        <w:br w:type="page"/>
      </w:r>
    </w:p>
    <w:p w14:paraId="1B9A4722" w14:textId="4DEEA389" w:rsidR="00B62863" w:rsidRDefault="00B62863" w:rsidP="00284100">
      <w:pPr>
        <w:pStyle w:val="Overskrift3"/>
      </w:pPr>
      <w:r>
        <w:lastRenderedPageBreak/>
        <w:t>Samarbejde</w:t>
      </w:r>
    </w:p>
    <w:p w14:paraId="08A79D6D" w14:textId="77777777" w:rsidR="00B62863" w:rsidRDefault="00B62863" w:rsidP="00284100">
      <w:pPr>
        <w:pStyle w:val="Overskrift3"/>
      </w:pPr>
    </w:p>
    <w:p w14:paraId="214F094F" w14:textId="77777777" w:rsidR="00B62863" w:rsidRDefault="00B62863" w:rsidP="00B62863">
      <w:pPr>
        <w:rPr>
          <w:rFonts w:ascii="Calibri" w:hAnsi="Calibri" w:cs="Calibri"/>
        </w:rPr>
      </w:pPr>
      <w:r w:rsidRPr="00B62863">
        <w:rPr>
          <w:rFonts w:ascii="Calibri" w:hAnsi="Calibri" w:cs="Calibri"/>
        </w:rPr>
        <w:t xml:space="preserve">Her ses virksomhedernes vurdering af de specifikke spørgsmål under </w:t>
      </w:r>
      <w:r>
        <w:rPr>
          <w:rFonts w:ascii="Calibri" w:hAnsi="Calibri" w:cs="Calibri"/>
        </w:rPr>
        <w:t>Samarbejde</w:t>
      </w:r>
      <w:r w:rsidRPr="00B62863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Samarbejde</w:t>
      </w:r>
      <w:r w:rsidRPr="00B62863">
        <w:rPr>
          <w:rFonts w:ascii="Calibri" w:hAnsi="Calibri" w:cs="Calibri"/>
        </w:rPr>
        <w:t xml:space="preserve"> er et simpelt gennems</w:t>
      </w:r>
      <w:r>
        <w:rPr>
          <w:rFonts w:ascii="Calibri" w:hAnsi="Calibri" w:cs="Calibri"/>
        </w:rPr>
        <w:t>nit af de tre</w:t>
      </w:r>
      <w:r w:rsidRPr="00B62863">
        <w:rPr>
          <w:rFonts w:ascii="Calibri" w:hAnsi="Calibri" w:cs="Calibri"/>
        </w:rPr>
        <w:t xml:space="preserve"> underspørgsmål.</w:t>
      </w:r>
    </w:p>
    <w:p w14:paraId="7024E3B4" w14:textId="2B923636" w:rsidR="00B62863" w:rsidRDefault="00B62863" w:rsidP="00284100">
      <w:pPr>
        <w:pStyle w:val="Overskrift3"/>
      </w:pPr>
    </w:p>
    <w:p w14:paraId="23367083" w14:textId="3509CB7B" w:rsidR="00D01149" w:rsidRPr="00D01149" w:rsidRDefault="002B61CF" w:rsidP="00D01149">
      <w:r>
        <w:rPr>
          <w:noProof/>
        </w:rPr>
        <w:drawing>
          <wp:inline distT="0" distB="0" distL="0" distR="0" wp14:anchorId="53CFED39" wp14:editId="5E451265">
            <wp:extent cx="6120130" cy="3286125"/>
            <wp:effectExtent l="0" t="0" r="0" b="9525"/>
            <wp:docPr id="27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5F95" w14:textId="05427273" w:rsidR="00B62863" w:rsidRDefault="00B62863" w:rsidP="00284100">
      <w:pPr>
        <w:pStyle w:val="Overskrift3"/>
      </w:pPr>
    </w:p>
    <w:p w14:paraId="612D6504" w14:textId="25892FFC" w:rsidR="005764D9" w:rsidRDefault="005764D9" w:rsidP="005764D9"/>
    <w:p w14:paraId="1B028EBF" w14:textId="77777777" w:rsidR="005764D9" w:rsidRPr="005764D9" w:rsidRDefault="005764D9" w:rsidP="005764D9"/>
    <w:p w14:paraId="5F95038E" w14:textId="77777777" w:rsidR="0010262F" w:rsidRPr="008A0691" w:rsidRDefault="0010262F" w:rsidP="0010262F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7DE89B26" w14:textId="6A41225C" w:rsidR="0010262F" w:rsidRDefault="003A58B3" w:rsidP="0010262F">
      <w:r>
        <w:rPr>
          <w:noProof/>
        </w:rPr>
        <w:lastRenderedPageBreak/>
        <w:drawing>
          <wp:inline distT="0" distB="0" distL="0" distR="0" wp14:anchorId="5FD020B3" wp14:editId="21AB282B">
            <wp:extent cx="6061690" cy="6619875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4639" cy="662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BC199" w14:textId="6FD2BDB0" w:rsidR="0010262F" w:rsidRDefault="0010262F" w:rsidP="0010262F"/>
    <w:p w14:paraId="02C3F969" w14:textId="3343D6FC" w:rsidR="005A2628" w:rsidRDefault="005A2628" w:rsidP="0010262F"/>
    <w:p w14:paraId="4C9B50F9" w14:textId="7D7E3F9D" w:rsidR="005A2628" w:rsidRDefault="005A2628" w:rsidP="0010262F"/>
    <w:p w14:paraId="6F5B5E19" w14:textId="1F35CCDC" w:rsidR="005A2628" w:rsidRDefault="005A2628" w:rsidP="0010262F"/>
    <w:p w14:paraId="6E00DD6D" w14:textId="323B7FB5" w:rsidR="005A2628" w:rsidRDefault="005A2628" w:rsidP="0010262F"/>
    <w:p w14:paraId="2F9F05D1" w14:textId="02AEEC36" w:rsidR="005A2628" w:rsidRDefault="005A2628" w:rsidP="0010262F"/>
    <w:p w14:paraId="0BA87976" w14:textId="59484CEE" w:rsidR="005A2628" w:rsidRDefault="005A2628" w:rsidP="0010262F"/>
    <w:p w14:paraId="0A9FC640" w14:textId="77777777" w:rsidR="00B62863" w:rsidRDefault="00B62863" w:rsidP="00284100">
      <w:pPr>
        <w:pStyle w:val="Overskrift3"/>
      </w:pPr>
    </w:p>
    <w:p w14:paraId="2E85470A" w14:textId="3B2D2C3E" w:rsidR="00B62863" w:rsidRDefault="00B348B4" w:rsidP="00284100">
      <w:pPr>
        <w:pStyle w:val="Overskrift3"/>
      </w:pPr>
      <w:r>
        <w:rPr>
          <w:noProof/>
        </w:rPr>
        <w:drawing>
          <wp:inline distT="0" distB="0" distL="0" distR="0" wp14:anchorId="4F070B4F" wp14:editId="12548443">
            <wp:extent cx="6081276" cy="6619875"/>
            <wp:effectExtent l="0" t="0" r="0" b="0"/>
            <wp:docPr id="29" name="Bille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3461" cy="662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16B8F" w14:textId="6C882D88" w:rsidR="001A2BC3" w:rsidRDefault="001A2BC3" w:rsidP="001A2BC3"/>
    <w:p w14:paraId="3F47996A" w14:textId="38D55DA3" w:rsidR="001A2BC3" w:rsidRDefault="001A2BC3" w:rsidP="001A2BC3"/>
    <w:p w14:paraId="6C75FFCB" w14:textId="05E2F6D3" w:rsidR="001A2BC3" w:rsidRDefault="001A2BC3" w:rsidP="001A2BC3"/>
    <w:p w14:paraId="6F23BBAA" w14:textId="48E35FBE" w:rsidR="001A2BC3" w:rsidRDefault="001A2BC3" w:rsidP="001A2BC3"/>
    <w:p w14:paraId="55DCE6F2" w14:textId="1694B379" w:rsidR="001A2BC3" w:rsidRDefault="001A2BC3" w:rsidP="001A2BC3"/>
    <w:p w14:paraId="61B5EF76" w14:textId="1BB07F26" w:rsidR="001A2BC3" w:rsidRDefault="001A2BC3" w:rsidP="001A2BC3"/>
    <w:p w14:paraId="78B8A3D4" w14:textId="144BFE35" w:rsidR="001A2BC3" w:rsidRDefault="001A2BC3" w:rsidP="001A2BC3"/>
    <w:p w14:paraId="426404F4" w14:textId="66494F68" w:rsidR="0049169C" w:rsidRDefault="00E96937" w:rsidP="001A2BC3">
      <w:r>
        <w:rPr>
          <w:noProof/>
        </w:rPr>
        <w:drawing>
          <wp:inline distT="0" distB="0" distL="0" distR="0" wp14:anchorId="25784696" wp14:editId="57652725">
            <wp:extent cx="6086475" cy="6608454"/>
            <wp:effectExtent l="0" t="0" r="0" b="1905"/>
            <wp:docPr id="30" name="Bille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89410" cy="661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6D8AC" w14:textId="77777777" w:rsidR="00AB5E76" w:rsidRDefault="00AB5E76" w:rsidP="001A2BC3"/>
    <w:p w14:paraId="6938CD90" w14:textId="43330B44" w:rsidR="003F1BD8" w:rsidRDefault="003F1BD8" w:rsidP="001A2BC3"/>
    <w:p w14:paraId="18441682" w14:textId="072034CC" w:rsidR="003F1BD8" w:rsidRDefault="003F1BD8" w:rsidP="001A2BC3"/>
    <w:p w14:paraId="44F72553" w14:textId="77777777" w:rsidR="00B62863" w:rsidRDefault="00B62863" w:rsidP="00284100">
      <w:pPr>
        <w:pStyle w:val="Overskrift3"/>
      </w:pPr>
    </w:p>
    <w:p w14:paraId="585FB6CB" w14:textId="400A18BC" w:rsidR="002E51B8" w:rsidRDefault="002E51B8">
      <w:pPr>
        <w:rPr>
          <w:rFonts w:asciiTheme="majorHAnsi" w:eastAsiaTheme="majorEastAsia" w:hAnsiTheme="majorHAnsi" w:cstheme="majorBidi"/>
          <w:color w:val="724109" w:themeColor="accent1" w:themeShade="80"/>
          <w:sz w:val="24"/>
          <w:szCs w:val="24"/>
        </w:rPr>
      </w:pPr>
      <w:r>
        <w:br w:type="page"/>
      </w:r>
    </w:p>
    <w:p w14:paraId="064BED47" w14:textId="77777777" w:rsidR="00284100" w:rsidRDefault="00284100" w:rsidP="00284100">
      <w:pPr>
        <w:pStyle w:val="Overskrift3"/>
      </w:pPr>
      <w:r>
        <w:lastRenderedPageBreak/>
        <w:t>Information og vejledning</w:t>
      </w:r>
    </w:p>
    <w:p w14:paraId="29DA6149" w14:textId="77777777" w:rsidR="001D2E1E" w:rsidRDefault="001D2E1E" w:rsidP="001D2E1E">
      <w:pPr>
        <w:rPr>
          <w:rFonts w:ascii="Calibri" w:hAnsi="Calibri" w:cs="Tahoma"/>
        </w:rPr>
      </w:pPr>
      <w:r w:rsidRPr="001D6D4A">
        <w:rPr>
          <w:rFonts w:ascii="Calibri" w:hAnsi="Calibri" w:cs="Tahoma"/>
        </w:rPr>
        <w:t> </w:t>
      </w:r>
    </w:p>
    <w:p w14:paraId="39D2F29B" w14:textId="3E7A1955" w:rsidR="00284100" w:rsidRDefault="00284100" w:rsidP="00284100">
      <w:pPr>
        <w:rPr>
          <w:rFonts w:ascii="Calibri" w:hAnsi="Calibri" w:cs="Calibri"/>
        </w:rPr>
      </w:pPr>
      <w:r w:rsidRPr="00284100">
        <w:rPr>
          <w:rFonts w:ascii="Calibri" w:hAnsi="Calibri" w:cs="Calibri"/>
        </w:rPr>
        <w:t xml:space="preserve">Her ses virksomhedernes vurdering af de specifikke spørgsmål under </w:t>
      </w:r>
      <w:r>
        <w:rPr>
          <w:rFonts w:ascii="Calibri" w:hAnsi="Calibri" w:cs="Calibri"/>
        </w:rPr>
        <w:t>Information og vejledning</w:t>
      </w:r>
      <w:r w:rsidRPr="00284100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Information og vejledning er et simpelt gennemsnit af de fire underspørgsmål.</w:t>
      </w:r>
    </w:p>
    <w:p w14:paraId="6D2AA5F2" w14:textId="77777777" w:rsidR="00406D5B" w:rsidRDefault="00406D5B" w:rsidP="00284100">
      <w:pPr>
        <w:rPr>
          <w:rFonts w:ascii="Calibri" w:hAnsi="Calibri" w:cs="Calibri"/>
        </w:rPr>
      </w:pPr>
    </w:p>
    <w:p w14:paraId="0067AC66" w14:textId="24B3A886" w:rsidR="00284100" w:rsidRDefault="00A677CA" w:rsidP="00284100">
      <w:pPr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1B54E8BC" wp14:editId="7C766FC6">
            <wp:extent cx="6120130" cy="3286125"/>
            <wp:effectExtent l="0" t="0" r="0" b="9525"/>
            <wp:docPr id="31" name="Bille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783C" w14:textId="25972BB9" w:rsidR="00284100" w:rsidRPr="00284100" w:rsidRDefault="00284100" w:rsidP="00284100">
      <w:pPr>
        <w:rPr>
          <w:rFonts w:ascii="Calibri" w:hAnsi="Calibri" w:cs="Calibri"/>
        </w:rPr>
      </w:pPr>
    </w:p>
    <w:p w14:paraId="27C8C978" w14:textId="77777777" w:rsidR="003F1BD8" w:rsidRPr="008A0691" w:rsidRDefault="003F1BD8" w:rsidP="003F1BD8">
      <w:pPr>
        <w:rPr>
          <w:rFonts w:ascii="Calibri" w:hAnsi="Calibri" w:cs="Calibri"/>
        </w:rPr>
      </w:pPr>
      <w:r w:rsidRPr="008A0691">
        <w:rPr>
          <w:rFonts w:ascii="Calibri" w:hAnsi="Calibri" w:cs="Calibri"/>
        </w:rPr>
        <w:t>Nedenfor ses besvarelserne fordelt på afdelinger.</w:t>
      </w:r>
    </w:p>
    <w:p w14:paraId="6502FE7A" w14:textId="45C82D2A" w:rsidR="0078600E" w:rsidRDefault="006A75BE" w:rsidP="001C61BC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2B796CDD" wp14:editId="1A8D0AFA">
            <wp:extent cx="6143625" cy="6885609"/>
            <wp:effectExtent l="0" t="0" r="0" b="0"/>
            <wp:docPr id="32" name="Billed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46355" cy="6888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C5E95" w14:textId="21B64B8E" w:rsidR="0098440A" w:rsidRDefault="0098440A" w:rsidP="001C61BC">
      <w:pPr>
        <w:rPr>
          <w:rFonts w:ascii="Calibri" w:hAnsi="Calibri"/>
        </w:rPr>
      </w:pPr>
    </w:p>
    <w:p w14:paraId="697D5DE0" w14:textId="09874BAC" w:rsidR="0098440A" w:rsidRDefault="0098440A" w:rsidP="001C61BC">
      <w:pPr>
        <w:rPr>
          <w:rFonts w:ascii="Calibri" w:hAnsi="Calibri"/>
        </w:rPr>
      </w:pPr>
    </w:p>
    <w:p w14:paraId="266EAB2D" w14:textId="77777777" w:rsidR="0098440A" w:rsidRPr="00121F62" w:rsidRDefault="0098440A" w:rsidP="001C61BC">
      <w:pPr>
        <w:rPr>
          <w:rFonts w:ascii="Calibri" w:hAnsi="Calibri"/>
        </w:rPr>
      </w:pPr>
    </w:p>
    <w:p w14:paraId="3EE97C9D" w14:textId="3D7F0705" w:rsidR="00020C9E" w:rsidRDefault="00020C9E" w:rsidP="001C61BC">
      <w:pPr>
        <w:rPr>
          <w:rFonts w:ascii="Calibri" w:hAnsi="Calibri"/>
        </w:rPr>
      </w:pPr>
    </w:p>
    <w:p w14:paraId="4D3D288D" w14:textId="3E498BFB" w:rsidR="001A198F" w:rsidRDefault="001A198F" w:rsidP="001C61BC">
      <w:pPr>
        <w:rPr>
          <w:rFonts w:ascii="Calibri" w:hAnsi="Calibri"/>
        </w:rPr>
      </w:pPr>
    </w:p>
    <w:p w14:paraId="268BDF19" w14:textId="5EFA7D6C" w:rsidR="001A198F" w:rsidRDefault="001A198F" w:rsidP="001C61BC">
      <w:pPr>
        <w:rPr>
          <w:rFonts w:ascii="Calibri" w:hAnsi="Calibri"/>
        </w:rPr>
      </w:pPr>
    </w:p>
    <w:p w14:paraId="1E5E7B43" w14:textId="6CFECB73" w:rsidR="00044739" w:rsidRDefault="00044739" w:rsidP="001C61BC">
      <w:pPr>
        <w:rPr>
          <w:rFonts w:ascii="Calibri" w:hAnsi="Calibri"/>
        </w:rPr>
      </w:pPr>
    </w:p>
    <w:p w14:paraId="05CFDC1D" w14:textId="357E141A" w:rsidR="00BE6D78" w:rsidRDefault="006673B1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40D5F8CB" wp14:editId="1180C656">
            <wp:extent cx="6143625" cy="6917781"/>
            <wp:effectExtent l="0" t="0" r="0" b="0"/>
            <wp:docPr id="33" name="Billede 33" descr="Et billede, der indeholder bord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lede 33" descr="Et billede, der indeholder bord&#10;&#10;Automatisk genereret beskrivels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5820" cy="692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37320" w14:textId="3786CED7" w:rsidR="001D2EA7" w:rsidRDefault="001D2EA7" w:rsidP="001C61BC">
      <w:pPr>
        <w:rPr>
          <w:rFonts w:ascii="Calibri" w:hAnsi="Calibri"/>
        </w:rPr>
      </w:pPr>
    </w:p>
    <w:p w14:paraId="49B9D177" w14:textId="77777777" w:rsidR="001D2EA7" w:rsidRDefault="001D2EA7" w:rsidP="001C61BC">
      <w:pPr>
        <w:rPr>
          <w:rFonts w:ascii="Calibri" w:hAnsi="Calibri"/>
        </w:rPr>
      </w:pPr>
    </w:p>
    <w:p w14:paraId="61CF8DE2" w14:textId="4E1547BC" w:rsidR="001B570B" w:rsidRDefault="001B570B" w:rsidP="001C61BC">
      <w:pPr>
        <w:rPr>
          <w:rFonts w:ascii="Calibri" w:hAnsi="Calibri"/>
        </w:rPr>
      </w:pPr>
    </w:p>
    <w:p w14:paraId="216DD3B0" w14:textId="0D5EB8FE" w:rsidR="001B570B" w:rsidRDefault="001B570B" w:rsidP="001C61BC">
      <w:pPr>
        <w:rPr>
          <w:rFonts w:ascii="Calibri" w:hAnsi="Calibri"/>
        </w:rPr>
      </w:pPr>
    </w:p>
    <w:p w14:paraId="3448D3C2" w14:textId="2787F62B" w:rsidR="00044739" w:rsidRDefault="00573E21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25FB8486" wp14:editId="007606B9">
            <wp:extent cx="6107085" cy="6800850"/>
            <wp:effectExtent l="0" t="0" r="8255" b="0"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09140" cy="680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1149D" w14:textId="7B0D1090" w:rsidR="005B18C2" w:rsidRDefault="005B18C2" w:rsidP="001C61BC">
      <w:pPr>
        <w:rPr>
          <w:rFonts w:ascii="Calibri" w:hAnsi="Calibri"/>
        </w:rPr>
      </w:pPr>
    </w:p>
    <w:p w14:paraId="3F414D83" w14:textId="77777777" w:rsidR="005B18C2" w:rsidRDefault="005B18C2" w:rsidP="001C61BC">
      <w:pPr>
        <w:rPr>
          <w:rFonts w:ascii="Calibri" w:hAnsi="Calibri"/>
        </w:rPr>
      </w:pPr>
    </w:p>
    <w:p w14:paraId="2FA81E7E" w14:textId="011E80C5" w:rsidR="00CB0D27" w:rsidRDefault="00CB0D27" w:rsidP="001C61BC">
      <w:pPr>
        <w:rPr>
          <w:rFonts w:ascii="Calibri" w:hAnsi="Calibri"/>
        </w:rPr>
      </w:pPr>
    </w:p>
    <w:p w14:paraId="0A3EB1DA" w14:textId="2239B916" w:rsidR="00CB0D27" w:rsidRDefault="00CB0D27" w:rsidP="001C61BC">
      <w:pPr>
        <w:rPr>
          <w:rFonts w:ascii="Calibri" w:hAnsi="Calibri"/>
        </w:rPr>
      </w:pPr>
    </w:p>
    <w:p w14:paraId="1B7E4B83" w14:textId="5723997F" w:rsidR="00CB0D27" w:rsidRDefault="00CB0D27" w:rsidP="001C61BC">
      <w:pPr>
        <w:rPr>
          <w:rFonts w:ascii="Calibri" w:hAnsi="Calibri"/>
        </w:rPr>
      </w:pPr>
    </w:p>
    <w:p w14:paraId="13C715EA" w14:textId="08BD0B72" w:rsidR="00CB0D27" w:rsidRDefault="00573E21" w:rsidP="001C61BC">
      <w:pPr>
        <w:rPr>
          <w:rFonts w:ascii="Calibri" w:hAnsi="Calibri"/>
        </w:rPr>
      </w:pPr>
      <w:r>
        <w:rPr>
          <w:noProof/>
        </w:rPr>
        <w:lastRenderedPageBreak/>
        <w:drawing>
          <wp:inline distT="0" distB="0" distL="0" distR="0" wp14:anchorId="576CDA66" wp14:editId="2EAAC531">
            <wp:extent cx="6112360" cy="6819900"/>
            <wp:effectExtent l="0" t="0" r="3175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16628" cy="6824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082E7" w14:textId="16CE6FC2" w:rsidR="00044739" w:rsidRDefault="00044739" w:rsidP="001C61BC">
      <w:pPr>
        <w:rPr>
          <w:rFonts w:ascii="Calibri" w:hAnsi="Calibri"/>
        </w:rPr>
      </w:pPr>
    </w:p>
    <w:p w14:paraId="01CD2A3E" w14:textId="54C37094" w:rsidR="005C03FB" w:rsidRDefault="005C03FB" w:rsidP="001C61BC">
      <w:pPr>
        <w:rPr>
          <w:rFonts w:ascii="Calibri" w:hAnsi="Calibri"/>
        </w:rPr>
      </w:pPr>
    </w:p>
    <w:p w14:paraId="6AF632C8" w14:textId="77777777" w:rsidR="005C03FB" w:rsidRDefault="005C03FB" w:rsidP="001C61BC">
      <w:pPr>
        <w:rPr>
          <w:rFonts w:ascii="Calibri" w:hAnsi="Calibri"/>
        </w:rPr>
      </w:pPr>
    </w:p>
    <w:p w14:paraId="6DDAD86B" w14:textId="77777777" w:rsidR="00044739" w:rsidRDefault="00044739" w:rsidP="001C61BC">
      <w:pPr>
        <w:rPr>
          <w:rFonts w:ascii="Calibri" w:hAnsi="Calibri"/>
        </w:rPr>
      </w:pPr>
    </w:p>
    <w:p w14:paraId="7FAD6E6A" w14:textId="31D2E9C9" w:rsidR="002E51B8" w:rsidRDefault="002E51B8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3B71C7ED" w14:textId="77777777" w:rsidR="00044739" w:rsidRDefault="00895F1C" w:rsidP="00895F1C">
      <w:pPr>
        <w:pStyle w:val="Overskrift1"/>
      </w:pPr>
      <w:r>
        <w:lastRenderedPageBreak/>
        <w:t>Prioritering af indsatsen</w:t>
      </w:r>
    </w:p>
    <w:p w14:paraId="170FACD6" w14:textId="77777777" w:rsidR="00895F1C" w:rsidRDefault="00895F1C" w:rsidP="001C61BC">
      <w:pPr>
        <w:rPr>
          <w:rFonts w:ascii="Calibri" w:hAnsi="Calibri"/>
        </w:rPr>
      </w:pPr>
    </w:p>
    <w:p w14:paraId="4F664A22" w14:textId="77777777" w:rsidR="00895F1C" w:rsidRDefault="00895F1C" w:rsidP="001C61BC">
      <w:pPr>
        <w:rPr>
          <w:rFonts w:ascii="Calibri" w:hAnsi="Calibri"/>
        </w:rPr>
      </w:pPr>
      <w:r>
        <w:rPr>
          <w:rFonts w:ascii="Calibri" w:hAnsi="Calibri"/>
        </w:rPr>
        <w:t>Prioriteringskortet viser virksomhedernes vurdering af de enkelte spørgsmål i VTUén, og den effekt en forbedring vil have på virksomhedernes vurdering af den samlede tilfredshed.</w:t>
      </w:r>
    </w:p>
    <w:p w14:paraId="2236E3A1" w14:textId="53220BAD" w:rsidR="00895F1C" w:rsidRDefault="00895F1C" w:rsidP="001C61BC">
      <w:pPr>
        <w:rPr>
          <w:rFonts w:ascii="Calibri" w:hAnsi="Calibri"/>
        </w:rPr>
      </w:pPr>
      <w:r>
        <w:rPr>
          <w:rFonts w:ascii="Calibri" w:hAnsi="Calibri"/>
        </w:rPr>
        <w:t>Betydningen er en beregnet værdi ud fra en faktoranalyse, hvor man måler spørgsmålenes betydning op imod hinanden.</w:t>
      </w:r>
    </w:p>
    <w:p w14:paraId="5C26BEF1" w14:textId="6E99B0F0" w:rsidR="009E4380" w:rsidRDefault="00AB5EDD" w:rsidP="001C61BC">
      <w:pPr>
        <w:rPr>
          <w:rFonts w:ascii="Calibri" w:hAnsi="Calibri"/>
        </w:rPr>
      </w:pPr>
      <w:r>
        <w:rPr>
          <w:noProof/>
        </w:rPr>
        <w:drawing>
          <wp:inline distT="0" distB="0" distL="0" distR="0" wp14:anchorId="1925E3CC" wp14:editId="76448664">
            <wp:extent cx="6120130" cy="4041775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9CC54" w14:textId="77777777" w:rsidR="009E4380" w:rsidRDefault="009E4380" w:rsidP="001C61BC">
      <w:pPr>
        <w:rPr>
          <w:rFonts w:ascii="Calibri" w:hAnsi="Calibri"/>
        </w:rPr>
      </w:pPr>
    </w:p>
    <w:p w14:paraId="2FC189D3" w14:textId="77777777" w:rsidR="00895F1C" w:rsidRDefault="00895F1C" w:rsidP="001C61BC">
      <w:pPr>
        <w:rPr>
          <w:rFonts w:ascii="Calibri" w:hAnsi="Calibri" w:cs="Calibri"/>
        </w:rPr>
      </w:pPr>
    </w:p>
    <w:p w14:paraId="2ED13254" w14:textId="77777777" w:rsidR="00221869" w:rsidRPr="00221869" w:rsidRDefault="00221869" w:rsidP="00895F1C">
      <w:pPr>
        <w:rPr>
          <w:rFonts w:ascii="Calibri" w:hAnsi="Calibri" w:cs="Calibri"/>
          <w:b/>
        </w:rPr>
      </w:pPr>
      <w:r w:rsidRPr="00221869">
        <w:rPr>
          <w:rFonts w:ascii="Calibri" w:hAnsi="Calibri" w:cs="Calibri"/>
          <w:b/>
        </w:rPr>
        <w:t>Prioriter</w:t>
      </w:r>
    </w:p>
    <w:p w14:paraId="2A848FB7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5.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ved, hvad eleven/eleverne arbejder med i skoleperioderne</w:t>
      </w:r>
    </w:p>
    <w:p w14:paraId="3A8A3918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6.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Skoleperioderne supplerer praktikforløbene godt</w:t>
      </w:r>
    </w:p>
    <w:p w14:paraId="63BD30D9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7.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Samarbejdet med skolen om elevernes udvikling, så de når uddannelsens mål, fungerer godt</w:t>
      </w:r>
    </w:p>
    <w:p w14:paraId="6C07DA95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8.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har den information om regler og mål for oplæring i praktikperioderne, der er brug for til at planlægge oplæringen</w:t>
      </w:r>
    </w:p>
    <w:p w14:paraId="04597999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10.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har den nødvendige information om eleven/eleverne i skoleperioderne (fravær, prøveresultater mv.)</w:t>
      </w:r>
    </w:p>
    <w:p w14:paraId="779A929C" w14:textId="77777777" w:rsidR="00221869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11.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ved, hvem der kan kontaktes på skolen om forhold, der vedrører eleven/eleverne i praktik</w:t>
      </w:r>
    </w:p>
    <w:p w14:paraId="3C1478A4" w14:textId="77777777" w:rsidR="00221869" w:rsidRDefault="00221869" w:rsidP="00895F1C"/>
    <w:p w14:paraId="08271877" w14:textId="77777777" w:rsidR="00AB5EDD" w:rsidRDefault="00AB5EDD" w:rsidP="00895F1C">
      <w:pPr>
        <w:rPr>
          <w:rFonts w:ascii="Calibri" w:hAnsi="Calibri" w:cs="Calibri"/>
          <w:b/>
        </w:rPr>
      </w:pPr>
    </w:p>
    <w:p w14:paraId="786506D6" w14:textId="3DE4A8A8" w:rsidR="00221869" w:rsidRDefault="00221869" w:rsidP="00895F1C">
      <w:pPr>
        <w:rPr>
          <w:rFonts w:ascii="Calibri" w:hAnsi="Calibri" w:cs="Calibri"/>
          <w:b/>
        </w:rPr>
      </w:pPr>
      <w:r w:rsidRPr="00221869">
        <w:rPr>
          <w:rFonts w:ascii="Calibri" w:hAnsi="Calibri" w:cs="Calibri"/>
          <w:b/>
        </w:rPr>
        <w:lastRenderedPageBreak/>
        <w:t>Fasthold</w:t>
      </w:r>
    </w:p>
    <w:p w14:paraId="51851A3E" w14:textId="77777777" w:rsidR="009E4380" w:rsidRPr="00895F1C" w:rsidRDefault="009E4380" w:rsidP="009E43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9.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Virksomheden har fået den hjælp, der var brug for i forbindelse med indgåelse af uddannelsesaftaler</w:t>
      </w:r>
    </w:p>
    <w:p w14:paraId="67C55D26" w14:textId="77777777" w:rsidR="009E4380" w:rsidRPr="00895F1C" w:rsidRDefault="009E4380" w:rsidP="009E43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12.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 xml:space="preserve">Hvor tilfreds er virksomheden alt i alt omkring samarbejdet med </w:t>
      </w:r>
      <w:r>
        <w:rPr>
          <w:rFonts w:ascii="Calibri" w:eastAsia="Times New Roman" w:hAnsi="Calibri" w:cs="Calibri"/>
          <w:bCs/>
          <w:color w:val="333333"/>
          <w:lang w:eastAsia="da-DK"/>
        </w:rPr>
        <w:t>Herningsholm</w:t>
      </w:r>
    </w:p>
    <w:p w14:paraId="456DAE61" w14:textId="77777777" w:rsidR="009E4380" w:rsidRPr="00895F1C" w:rsidRDefault="009E4380" w:rsidP="009E43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 xml:space="preserve">13.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 xml:space="preserve">I hvilken grad lever samarbejdet med </w:t>
      </w:r>
      <w:r>
        <w:rPr>
          <w:rFonts w:ascii="Calibri" w:eastAsia="Times New Roman" w:hAnsi="Calibri" w:cs="Calibri"/>
          <w:bCs/>
          <w:color w:val="333333"/>
          <w:lang w:eastAsia="da-DK"/>
        </w:rPr>
        <w:t>Herningsholm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 xml:space="preserve"> op til virksomhedens forventninger?</w:t>
      </w:r>
    </w:p>
    <w:p w14:paraId="56C44916" w14:textId="0012AEB7" w:rsidR="00221869" w:rsidRPr="00221869" w:rsidRDefault="00221869" w:rsidP="00895F1C">
      <w:pPr>
        <w:rPr>
          <w:rFonts w:ascii="Calibri" w:hAnsi="Calibri" w:cs="Calibri"/>
        </w:rPr>
      </w:pPr>
    </w:p>
    <w:p w14:paraId="4334A8E2" w14:textId="77777777" w:rsidR="00221869" w:rsidRDefault="00221869" w:rsidP="00895F1C"/>
    <w:p w14:paraId="563FC26A" w14:textId="77777777" w:rsidR="00895F1C" w:rsidRPr="00221869" w:rsidRDefault="00221869" w:rsidP="00895F1C">
      <w:pPr>
        <w:rPr>
          <w:rFonts w:ascii="Calibri" w:hAnsi="Calibri" w:cs="Calibri"/>
          <w:b/>
        </w:rPr>
      </w:pPr>
      <w:r w:rsidRPr="00221869">
        <w:rPr>
          <w:rFonts w:ascii="Calibri" w:hAnsi="Calibri" w:cs="Calibri"/>
          <w:b/>
        </w:rPr>
        <w:t>Tilpas</w:t>
      </w:r>
    </w:p>
    <w:p w14:paraId="67122DF4" w14:textId="77777777" w:rsidR="00895F1C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1.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="00895F1C" w:rsidRPr="00895F1C">
        <w:rPr>
          <w:rFonts w:ascii="Calibri" w:eastAsia="Times New Roman" w:hAnsi="Calibri" w:cs="Calibri"/>
          <w:bCs/>
          <w:color w:val="333333"/>
          <w:lang w:eastAsia="da-DK"/>
        </w:rPr>
        <w:t>Eleven/eleverne kan begå sig tilfredsstillende på arbejdspladsen</w:t>
      </w:r>
    </w:p>
    <w:p w14:paraId="3F79D47D" w14:textId="77777777" w:rsidR="00895F1C" w:rsidRPr="00895F1C" w:rsidRDefault="00221869" w:rsidP="0022186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2.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="00895F1C" w:rsidRPr="00895F1C">
        <w:rPr>
          <w:rFonts w:ascii="Calibri" w:eastAsia="Times New Roman" w:hAnsi="Calibri" w:cs="Calibri"/>
          <w:bCs/>
          <w:color w:val="333333"/>
          <w:lang w:eastAsia="da-DK"/>
        </w:rPr>
        <w:t>Eleven/eleverne er motiverede for at lære nyt</w:t>
      </w:r>
    </w:p>
    <w:p w14:paraId="3FD99A00" w14:textId="77777777" w:rsidR="00895F1C" w:rsidRPr="00895F1C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3.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="00895F1C" w:rsidRPr="00895F1C">
        <w:rPr>
          <w:rFonts w:ascii="Calibri" w:eastAsia="Times New Roman" w:hAnsi="Calibri" w:cs="Calibri"/>
          <w:bCs/>
          <w:color w:val="333333"/>
          <w:lang w:eastAsia="da-DK"/>
        </w:rPr>
        <w:t>Elevens/elevernes praktiske færdigheder er tilfredsstillende</w:t>
      </w:r>
    </w:p>
    <w:p w14:paraId="19F5BCA2" w14:textId="77777777" w:rsidR="00895F1C" w:rsidRDefault="00895F1C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4.</w:t>
      </w:r>
      <w:r w:rsidR="003014F8">
        <w:rPr>
          <w:rFonts w:ascii="Calibri" w:eastAsia="Times New Roman" w:hAnsi="Calibri" w:cs="Calibri"/>
          <w:bCs/>
          <w:color w:val="333333"/>
          <w:lang w:eastAsia="da-DK"/>
        </w:rPr>
        <w:t xml:space="preserve"> </w:t>
      </w:r>
      <w:r w:rsidRPr="00895F1C">
        <w:rPr>
          <w:rFonts w:ascii="Calibri" w:eastAsia="Times New Roman" w:hAnsi="Calibri" w:cs="Calibri"/>
          <w:bCs/>
          <w:color w:val="333333"/>
          <w:lang w:eastAsia="da-DK"/>
        </w:rPr>
        <w:t>Elevens/elevernes viden om fagområdet er tilfredsstillende</w:t>
      </w:r>
    </w:p>
    <w:p w14:paraId="05E25BE2" w14:textId="77777777" w:rsidR="00221869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lang w:eastAsia="da-DK"/>
        </w:rPr>
      </w:pPr>
    </w:p>
    <w:p w14:paraId="57EB95A4" w14:textId="77777777" w:rsidR="00221869" w:rsidRPr="00221869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bCs/>
          <w:color w:val="333333"/>
          <w:lang w:eastAsia="da-DK"/>
        </w:rPr>
      </w:pPr>
      <w:r w:rsidRPr="00221869">
        <w:rPr>
          <w:rFonts w:ascii="Calibri" w:eastAsia="Times New Roman" w:hAnsi="Calibri" w:cs="Calibri"/>
          <w:b/>
          <w:bCs/>
          <w:color w:val="333333"/>
          <w:lang w:eastAsia="da-DK"/>
        </w:rPr>
        <w:t>Vurder</w:t>
      </w:r>
    </w:p>
    <w:p w14:paraId="03D88951" w14:textId="77777777" w:rsidR="00221869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bCs/>
          <w:color w:val="333333"/>
          <w:lang w:eastAsia="da-DK"/>
        </w:rPr>
      </w:pPr>
      <w:r>
        <w:rPr>
          <w:rFonts w:ascii="Calibri" w:eastAsia="Times New Roman" w:hAnsi="Calibri" w:cs="Calibri"/>
          <w:bCs/>
          <w:color w:val="333333"/>
          <w:lang w:eastAsia="da-DK"/>
        </w:rPr>
        <w:t>(ingen punkter)</w:t>
      </w:r>
    </w:p>
    <w:p w14:paraId="25189D54" w14:textId="77777777" w:rsidR="00221869" w:rsidRPr="00895F1C" w:rsidRDefault="00221869" w:rsidP="00895F1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333333"/>
          <w:lang w:eastAsia="da-DK"/>
        </w:rPr>
      </w:pPr>
    </w:p>
    <w:p w14:paraId="3C585C22" w14:textId="77777777" w:rsidR="00895F1C" w:rsidRDefault="00895F1C" w:rsidP="00895F1C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Calibri"/>
          <w:color w:val="333333"/>
          <w:lang w:eastAsia="da-DK"/>
        </w:rPr>
      </w:pPr>
    </w:p>
    <w:p w14:paraId="24D35C2B" w14:textId="3C87CC92" w:rsidR="00895F1C" w:rsidRPr="00895F1C" w:rsidRDefault="00AB5EDD" w:rsidP="001C61BC">
      <w:pPr>
        <w:rPr>
          <w:rFonts w:ascii="Calibri" w:hAnsi="Calibri"/>
        </w:rPr>
      </w:pPr>
      <w:r>
        <w:rPr>
          <w:rFonts w:ascii="Calibri" w:hAnsi="Calibri"/>
        </w:rPr>
        <w:t>Der er ikke sket nogen ændring i prioriteringskortet i forhold til VTU 2020.</w:t>
      </w:r>
    </w:p>
    <w:p w14:paraId="5B83B2F7" w14:textId="77777777" w:rsidR="00757299" w:rsidRDefault="00757299" w:rsidP="001C61BC">
      <w:pPr>
        <w:rPr>
          <w:rFonts w:ascii="Calibri" w:hAnsi="Calibri"/>
        </w:rPr>
      </w:pPr>
    </w:p>
    <w:p w14:paraId="6675834C" w14:textId="77777777" w:rsidR="00C06E45" w:rsidRDefault="00C06E45" w:rsidP="001C61BC">
      <w:pPr>
        <w:rPr>
          <w:rFonts w:ascii="Calibri" w:hAnsi="Calibri"/>
        </w:rPr>
      </w:pPr>
    </w:p>
    <w:p w14:paraId="453AE515" w14:textId="77777777" w:rsidR="00C06E45" w:rsidRDefault="00C06E45" w:rsidP="001C61BC">
      <w:pPr>
        <w:rPr>
          <w:rFonts w:ascii="Calibri" w:hAnsi="Calibri"/>
        </w:rPr>
      </w:pPr>
    </w:p>
    <w:p w14:paraId="7F7334BC" w14:textId="77777777" w:rsidR="00C06E45" w:rsidRDefault="00C06E45" w:rsidP="001C61BC">
      <w:pPr>
        <w:rPr>
          <w:rFonts w:ascii="Calibri" w:hAnsi="Calibri"/>
        </w:rPr>
      </w:pPr>
    </w:p>
    <w:p w14:paraId="01BB15E6" w14:textId="77777777" w:rsidR="00C06E45" w:rsidRDefault="00C06E45" w:rsidP="001C61BC">
      <w:pPr>
        <w:rPr>
          <w:rFonts w:ascii="Calibri" w:hAnsi="Calibri"/>
        </w:rPr>
      </w:pPr>
    </w:p>
    <w:p w14:paraId="0143C6F1" w14:textId="77777777" w:rsidR="00C06E45" w:rsidRDefault="00C06E45" w:rsidP="001C61BC">
      <w:pPr>
        <w:rPr>
          <w:rFonts w:ascii="Calibri" w:hAnsi="Calibri"/>
        </w:rPr>
      </w:pPr>
    </w:p>
    <w:p w14:paraId="01AB68C3" w14:textId="77777777" w:rsidR="00C06E45" w:rsidRDefault="00C06E45" w:rsidP="001C61BC">
      <w:pPr>
        <w:rPr>
          <w:rFonts w:ascii="Calibri" w:hAnsi="Calibri"/>
        </w:rPr>
      </w:pPr>
    </w:p>
    <w:p w14:paraId="27DEB3DE" w14:textId="77777777" w:rsidR="00C06E45" w:rsidRDefault="00C06E45" w:rsidP="001C61BC">
      <w:pPr>
        <w:rPr>
          <w:rFonts w:ascii="Calibri" w:hAnsi="Calibri"/>
        </w:rPr>
      </w:pPr>
    </w:p>
    <w:p w14:paraId="25A719E1" w14:textId="77777777" w:rsidR="00C06E45" w:rsidRDefault="00C06E45" w:rsidP="001C61BC">
      <w:pPr>
        <w:rPr>
          <w:rFonts w:ascii="Calibri" w:hAnsi="Calibri"/>
        </w:rPr>
      </w:pPr>
    </w:p>
    <w:p w14:paraId="16988922" w14:textId="77777777" w:rsidR="00C06E45" w:rsidRDefault="00C06E45" w:rsidP="001C61BC">
      <w:pPr>
        <w:rPr>
          <w:rFonts w:ascii="Calibri" w:hAnsi="Calibri"/>
        </w:rPr>
      </w:pPr>
    </w:p>
    <w:p w14:paraId="4D8F3983" w14:textId="77777777" w:rsidR="00C06E45" w:rsidRDefault="00C06E45" w:rsidP="001C61BC">
      <w:pPr>
        <w:rPr>
          <w:rFonts w:ascii="Calibri" w:hAnsi="Calibri"/>
        </w:rPr>
      </w:pPr>
    </w:p>
    <w:p w14:paraId="0A9E25CB" w14:textId="77777777" w:rsidR="00C06E45" w:rsidRDefault="00C06E45" w:rsidP="001C61BC">
      <w:pPr>
        <w:rPr>
          <w:rFonts w:ascii="Calibri" w:hAnsi="Calibri"/>
        </w:rPr>
      </w:pPr>
    </w:p>
    <w:p w14:paraId="701C8FFF" w14:textId="3A2422DD" w:rsidR="00C06E45" w:rsidRDefault="00C06E45" w:rsidP="001C61BC">
      <w:pPr>
        <w:rPr>
          <w:rFonts w:ascii="Calibri" w:hAnsi="Calibri"/>
        </w:rPr>
      </w:pPr>
    </w:p>
    <w:p w14:paraId="175A4564" w14:textId="77777777" w:rsidR="00AB5EDD" w:rsidRDefault="00AB5EDD" w:rsidP="001C61BC">
      <w:pPr>
        <w:rPr>
          <w:rFonts w:ascii="Calibri" w:hAnsi="Calibri"/>
        </w:rPr>
      </w:pPr>
    </w:p>
    <w:p w14:paraId="12CD0CC5" w14:textId="77777777" w:rsidR="00C06E45" w:rsidRDefault="00C06E45" w:rsidP="001C61BC">
      <w:pPr>
        <w:rPr>
          <w:rFonts w:ascii="Calibri" w:hAnsi="Calibri"/>
        </w:rPr>
      </w:pPr>
    </w:p>
    <w:p w14:paraId="5F6FA107" w14:textId="1A9AA7CD" w:rsidR="00C06E45" w:rsidRPr="00AB5EDD" w:rsidRDefault="00C06E45" w:rsidP="001C61BC">
      <w:pPr>
        <w:rPr>
          <w:rFonts w:ascii="Calibri" w:hAnsi="Calibri"/>
          <w:color w:val="808080" w:themeColor="background1" w:themeShade="80"/>
          <w:lang w:val="en-US"/>
        </w:rPr>
      </w:pPr>
      <w:r w:rsidRPr="00AB5EDD">
        <w:rPr>
          <w:rFonts w:ascii="Calibri" w:hAnsi="Calibri"/>
          <w:color w:val="808080" w:themeColor="background1" w:themeShade="80"/>
          <w:lang w:val="en-US"/>
        </w:rPr>
        <w:t>v. / Jette Annasofia Lunding Toft, 20</w:t>
      </w:r>
      <w:r w:rsidR="007A0E31" w:rsidRPr="00AB5EDD">
        <w:rPr>
          <w:rFonts w:ascii="Calibri" w:hAnsi="Calibri"/>
          <w:color w:val="808080" w:themeColor="background1" w:themeShade="80"/>
          <w:lang w:val="en-US"/>
        </w:rPr>
        <w:t>2</w:t>
      </w:r>
      <w:r w:rsidR="00AB5EDD" w:rsidRPr="00AB5EDD">
        <w:rPr>
          <w:rFonts w:ascii="Calibri" w:hAnsi="Calibri"/>
          <w:color w:val="808080" w:themeColor="background1" w:themeShade="80"/>
          <w:lang w:val="en-US"/>
        </w:rPr>
        <w:t>2</w:t>
      </w:r>
    </w:p>
    <w:sectPr w:rsidR="00C06E45" w:rsidRPr="00AB5EDD" w:rsidSect="00A51B21">
      <w:footerReference w:type="default" r:id="rId30"/>
      <w:pgSz w:w="11906" w:h="16838"/>
      <w:pgMar w:top="1701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C305E2" w14:textId="77777777" w:rsidR="00AC619D" w:rsidRDefault="00AC619D" w:rsidP="001C61BC">
      <w:r>
        <w:separator/>
      </w:r>
    </w:p>
  </w:endnote>
  <w:endnote w:type="continuationSeparator" w:id="0">
    <w:p w14:paraId="0F88CC40" w14:textId="77777777" w:rsidR="00AC619D" w:rsidRDefault="00AC619D" w:rsidP="001C6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TE2F2CD7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156"/>
      <w:gridCol w:w="482"/>
    </w:tblGrid>
    <w:tr w:rsidR="00AC619D" w14:paraId="04D3907B" w14:textId="77777777">
      <w:trPr>
        <w:jc w:val="right"/>
      </w:trPr>
      <w:tc>
        <w:tcPr>
          <w:tcW w:w="4795" w:type="dxa"/>
          <w:vAlign w:val="center"/>
        </w:tcPr>
        <w:p w14:paraId="266FBD2D" w14:textId="77777777" w:rsidR="00AC619D" w:rsidRDefault="00AC619D" w:rsidP="00A51B21">
          <w:pPr>
            <w:pStyle w:val="Sidehoved"/>
            <w:jc w:val="right"/>
            <w:rPr>
              <w:caps/>
              <w:color w:val="000000" w:themeColor="text1"/>
            </w:rPr>
          </w:pPr>
        </w:p>
      </w:tc>
      <w:tc>
        <w:tcPr>
          <w:tcW w:w="250" w:type="pct"/>
          <w:shd w:val="clear" w:color="auto" w:fill="BD582C" w:themeFill="accent2"/>
          <w:vAlign w:val="center"/>
        </w:tcPr>
        <w:p w14:paraId="27B9252A" w14:textId="77777777" w:rsidR="00AC619D" w:rsidRDefault="00AC619D">
          <w:pPr>
            <w:pStyle w:val="Sidefod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noProof/>
              <w:color w:val="FFFFFF" w:themeColor="background1"/>
            </w:rPr>
            <w:t>3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435A7874" w14:textId="77777777" w:rsidR="00AC619D" w:rsidRDefault="00AC619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C1F9D2" w14:textId="77777777" w:rsidR="00AC619D" w:rsidRDefault="00AC619D" w:rsidP="001C61BC">
      <w:r>
        <w:separator/>
      </w:r>
    </w:p>
  </w:footnote>
  <w:footnote w:type="continuationSeparator" w:id="0">
    <w:p w14:paraId="1A4F212C" w14:textId="77777777" w:rsidR="00AC619D" w:rsidRDefault="00AC619D" w:rsidP="001C61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47AB5"/>
    <w:multiLevelType w:val="hybridMultilevel"/>
    <w:tmpl w:val="A70C0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FD5EC7"/>
    <w:multiLevelType w:val="hybridMultilevel"/>
    <w:tmpl w:val="8BEA1F0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2775B"/>
    <w:multiLevelType w:val="multilevel"/>
    <w:tmpl w:val="0EBA3C40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5896AE8"/>
    <w:multiLevelType w:val="hybridMultilevel"/>
    <w:tmpl w:val="195A12F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6853B5"/>
    <w:multiLevelType w:val="multilevel"/>
    <w:tmpl w:val="E6500A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3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AA350A"/>
    <w:multiLevelType w:val="hybridMultilevel"/>
    <w:tmpl w:val="905A53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CE69E6"/>
    <w:multiLevelType w:val="hybridMultilevel"/>
    <w:tmpl w:val="5980FBA6"/>
    <w:lvl w:ilvl="0" w:tplc="AC8AA3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9E3B94"/>
    <w:multiLevelType w:val="hybridMultilevel"/>
    <w:tmpl w:val="2FAC519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C3527"/>
    <w:multiLevelType w:val="hybridMultilevel"/>
    <w:tmpl w:val="C99E541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138F7"/>
    <w:multiLevelType w:val="hybridMultilevel"/>
    <w:tmpl w:val="435686CA"/>
    <w:lvl w:ilvl="0" w:tplc="F1225CDE">
      <w:start w:val="1"/>
      <w:numFmt w:val="decimal"/>
      <w:lvlText w:val="%1."/>
      <w:lvlJc w:val="left"/>
      <w:pPr>
        <w:ind w:left="1080" w:hanging="360"/>
      </w:pPr>
      <w:rPr>
        <w:rFonts w:cs="TTE2F2CD78t00" w:hint="default"/>
        <w:b w:val="0"/>
        <w:sz w:val="2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3222CB5"/>
    <w:multiLevelType w:val="hybridMultilevel"/>
    <w:tmpl w:val="2B6AED92"/>
    <w:lvl w:ilvl="0" w:tplc="1D1C2D7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140" w:hanging="360"/>
      </w:pPr>
    </w:lvl>
    <w:lvl w:ilvl="2" w:tplc="0406001B" w:tentative="1">
      <w:start w:val="1"/>
      <w:numFmt w:val="lowerRoman"/>
      <w:lvlText w:val="%3."/>
      <w:lvlJc w:val="right"/>
      <w:pPr>
        <w:ind w:left="1860" w:hanging="180"/>
      </w:pPr>
    </w:lvl>
    <w:lvl w:ilvl="3" w:tplc="0406000F" w:tentative="1">
      <w:start w:val="1"/>
      <w:numFmt w:val="decimal"/>
      <w:lvlText w:val="%4."/>
      <w:lvlJc w:val="left"/>
      <w:pPr>
        <w:ind w:left="2580" w:hanging="360"/>
      </w:pPr>
    </w:lvl>
    <w:lvl w:ilvl="4" w:tplc="04060019" w:tentative="1">
      <w:start w:val="1"/>
      <w:numFmt w:val="lowerLetter"/>
      <w:lvlText w:val="%5."/>
      <w:lvlJc w:val="left"/>
      <w:pPr>
        <w:ind w:left="3300" w:hanging="360"/>
      </w:pPr>
    </w:lvl>
    <w:lvl w:ilvl="5" w:tplc="0406001B" w:tentative="1">
      <w:start w:val="1"/>
      <w:numFmt w:val="lowerRoman"/>
      <w:lvlText w:val="%6."/>
      <w:lvlJc w:val="right"/>
      <w:pPr>
        <w:ind w:left="4020" w:hanging="180"/>
      </w:pPr>
    </w:lvl>
    <w:lvl w:ilvl="6" w:tplc="0406000F" w:tentative="1">
      <w:start w:val="1"/>
      <w:numFmt w:val="decimal"/>
      <w:lvlText w:val="%7."/>
      <w:lvlJc w:val="left"/>
      <w:pPr>
        <w:ind w:left="4740" w:hanging="360"/>
      </w:pPr>
    </w:lvl>
    <w:lvl w:ilvl="7" w:tplc="04060019" w:tentative="1">
      <w:start w:val="1"/>
      <w:numFmt w:val="lowerLetter"/>
      <w:lvlText w:val="%8."/>
      <w:lvlJc w:val="left"/>
      <w:pPr>
        <w:ind w:left="5460" w:hanging="360"/>
      </w:pPr>
    </w:lvl>
    <w:lvl w:ilvl="8" w:tplc="040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44843B6B"/>
    <w:multiLevelType w:val="hybridMultilevel"/>
    <w:tmpl w:val="3D52BF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AD0C67"/>
    <w:multiLevelType w:val="hybridMultilevel"/>
    <w:tmpl w:val="C068ECA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1018E"/>
    <w:multiLevelType w:val="hybridMultilevel"/>
    <w:tmpl w:val="8840902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3819FD"/>
    <w:multiLevelType w:val="hybridMultilevel"/>
    <w:tmpl w:val="B36CA3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E229D"/>
    <w:multiLevelType w:val="hybridMultilevel"/>
    <w:tmpl w:val="2B6AD69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8362C7"/>
    <w:multiLevelType w:val="hybridMultilevel"/>
    <w:tmpl w:val="30F6C938"/>
    <w:lvl w:ilvl="0" w:tplc="B7523E7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 w:val="0"/>
        <w:u w:val="none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8B23B4"/>
    <w:multiLevelType w:val="hybridMultilevel"/>
    <w:tmpl w:val="51B864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2C18D1"/>
    <w:multiLevelType w:val="hybridMultilevel"/>
    <w:tmpl w:val="8450777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77393B"/>
    <w:multiLevelType w:val="hybridMultilevel"/>
    <w:tmpl w:val="69C8AFF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F">
      <w:start w:val="1"/>
      <w:numFmt w:val="decimal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E964A4"/>
    <w:multiLevelType w:val="hybridMultilevel"/>
    <w:tmpl w:val="4412F73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D146F"/>
    <w:multiLevelType w:val="hybridMultilevel"/>
    <w:tmpl w:val="B08EC65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F06DDF"/>
    <w:multiLevelType w:val="hybridMultilevel"/>
    <w:tmpl w:val="4D4A918A"/>
    <w:lvl w:ilvl="0" w:tplc="0406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</w:num>
  <w:num w:numId="3">
    <w:abstractNumId w:val="18"/>
  </w:num>
  <w:num w:numId="4">
    <w:abstractNumId w:val="5"/>
  </w:num>
  <w:num w:numId="5">
    <w:abstractNumId w:val="1"/>
  </w:num>
  <w:num w:numId="6">
    <w:abstractNumId w:val="3"/>
  </w:num>
  <w:num w:numId="7">
    <w:abstractNumId w:val="9"/>
  </w:num>
  <w:num w:numId="8">
    <w:abstractNumId w:val="10"/>
  </w:num>
  <w:num w:numId="9">
    <w:abstractNumId w:val="6"/>
  </w:num>
  <w:num w:numId="10">
    <w:abstractNumId w:val="19"/>
  </w:num>
  <w:num w:numId="11">
    <w:abstractNumId w:val="7"/>
  </w:num>
  <w:num w:numId="12">
    <w:abstractNumId w:val="16"/>
  </w:num>
  <w:num w:numId="13">
    <w:abstractNumId w:val="8"/>
  </w:num>
  <w:num w:numId="14">
    <w:abstractNumId w:val="11"/>
  </w:num>
  <w:num w:numId="15">
    <w:abstractNumId w:val="12"/>
  </w:num>
  <w:num w:numId="16">
    <w:abstractNumId w:val="22"/>
  </w:num>
  <w:num w:numId="17">
    <w:abstractNumId w:val="17"/>
  </w:num>
  <w:num w:numId="18">
    <w:abstractNumId w:val="21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 w:numId="23">
    <w:abstractNumId w:val="2"/>
  </w:num>
  <w:num w:numId="24">
    <w:abstractNumId w:val="2"/>
  </w:num>
  <w:num w:numId="25">
    <w:abstractNumId w:val="2"/>
  </w:num>
  <w:num w:numId="26">
    <w:abstractNumId w:val="2"/>
  </w:num>
  <w:num w:numId="27">
    <w:abstractNumId w:val="2"/>
  </w:num>
  <w:num w:numId="28">
    <w:abstractNumId w:val="2"/>
  </w:num>
  <w:num w:numId="29">
    <w:abstractNumId w:val="20"/>
  </w:num>
  <w:num w:numId="30">
    <w:abstractNumId w:val="13"/>
  </w:num>
  <w:num w:numId="31">
    <w:abstractNumId w:val="4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436"/>
    <w:rsid w:val="00005E00"/>
    <w:rsid w:val="00007427"/>
    <w:rsid w:val="0001527D"/>
    <w:rsid w:val="00020C9E"/>
    <w:rsid w:val="00044739"/>
    <w:rsid w:val="00046AE9"/>
    <w:rsid w:val="000528FA"/>
    <w:rsid w:val="000601EB"/>
    <w:rsid w:val="00062826"/>
    <w:rsid w:val="00064D20"/>
    <w:rsid w:val="000667E5"/>
    <w:rsid w:val="00083893"/>
    <w:rsid w:val="00083C9C"/>
    <w:rsid w:val="00091F65"/>
    <w:rsid w:val="000A0EDE"/>
    <w:rsid w:val="000A0EE0"/>
    <w:rsid w:val="000A5E44"/>
    <w:rsid w:val="000A70D7"/>
    <w:rsid w:val="000B0393"/>
    <w:rsid w:val="000B0A3E"/>
    <w:rsid w:val="000C0777"/>
    <w:rsid w:val="000D3B5D"/>
    <w:rsid w:val="000D3D01"/>
    <w:rsid w:val="000E08B3"/>
    <w:rsid w:val="000F2C7E"/>
    <w:rsid w:val="0010262F"/>
    <w:rsid w:val="00115E3F"/>
    <w:rsid w:val="00121F62"/>
    <w:rsid w:val="001611AB"/>
    <w:rsid w:val="001672E7"/>
    <w:rsid w:val="001804CB"/>
    <w:rsid w:val="0019512C"/>
    <w:rsid w:val="001A198F"/>
    <w:rsid w:val="001A2BC3"/>
    <w:rsid w:val="001A54DA"/>
    <w:rsid w:val="001A5CB5"/>
    <w:rsid w:val="001B570B"/>
    <w:rsid w:val="001B5BE1"/>
    <w:rsid w:val="001B7D34"/>
    <w:rsid w:val="001C61BC"/>
    <w:rsid w:val="001D2E1E"/>
    <w:rsid w:val="001D2EA7"/>
    <w:rsid w:val="001D6D4A"/>
    <w:rsid w:val="001E5AC9"/>
    <w:rsid w:val="001F740F"/>
    <w:rsid w:val="00200B42"/>
    <w:rsid w:val="00201BC2"/>
    <w:rsid w:val="002048A8"/>
    <w:rsid w:val="00216FFE"/>
    <w:rsid w:val="00221869"/>
    <w:rsid w:val="002230D0"/>
    <w:rsid w:val="00223366"/>
    <w:rsid w:val="00231EFE"/>
    <w:rsid w:val="002473D3"/>
    <w:rsid w:val="00263D92"/>
    <w:rsid w:val="002713CF"/>
    <w:rsid w:val="00284100"/>
    <w:rsid w:val="00287620"/>
    <w:rsid w:val="00287AE2"/>
    <w:rsid w:val="002901F7"/>
    <w:rsid w:val="00290C98"/>
    <w:rsid w:val="00294881"/>
    <w:rsid w:val="002B319A"/>
    <w:rsid w:val="002B61CF"/>
    <w:rsid w:val="002C2581"/>
    <w:rsid w:val="002C4F76"/>
    <w:rsid w:val="002D04BE"/>
    <w:rsid w:val="002E51B8"/>
    <w:rsid w:val="002F059E"/>
    <w:rsid w:val="002F1B1F"/>
    <w:rsid w:val="003014F8"/>
    <w:rsid w:val="00303243"/>
    <w:rsid w:val="003146CC"/>
    <w:rsid w:val="00316B3A"/>
    <w:rsid w:val="00340349"/>
    <w:rsid w:val="00342756"/>
    <w:rsid w:val="0036771B"/>
    <w:rsid w:val="00390348"/>
    <w:rsid w:val="003930FD"/>
    <w:rsid w:val="003A0A4F"/>
    <w:rsid w:val="003A5718"/>
    <w:rsid w:val="003A58B3"/>
    <w:rsid w:val="003B6681"/>
    <w:rsid w:val="003D201D"/>
    <w:rsid w:val="003F1BD8"/>
    <w:rsid w:val="00403A91"/>
    <w:rsid w:val="00406D5B"/>
    <w:rsid w:val="00421344"/>
    <w:rsid w:val="00421869"/>
    <w:rsid w:val="00433756"/>
    <w:rsid w:val="0044067E"/>
    <w:rsid w:val="004508B2"/>
    <w:rsid w:val="0045317F"/>
    <w:rsid w:val="00453676"/>
    <w:rsid w:val="00454548"/>
    <w:rsid w:val="00461870"/>
    <w:rsid w:val="00463947"/>
    <w:rsid w:val="00473C70"/>
    <w:rsid w:val="00481D7B"/>
    <w:rsid w:val="004857D8"/>
    <w:rsid w:val="0049169C"/>
    <w:rsid w:val="004925B3"/>
    <w:rsid w:val="00493512"/>
    <w:rsid w:val="004954BE"/>
    <w:rsid w:val="00495B25"/>
    <w:rsid w:val="004A2D32"/>
    <w:rsid w:val="004B03F3"/>
    <w:rsid w:val="004E5CF3"/>
    <w:rsid w:val="004E7E22"/>
    <w:rsid w:val="00504D1E"/>
    <w:rsid w:val="00510F81"/>
    <w:rsid w:val="00547120"/>
    <w:rsid w:val="00547F6A"/>
    <w:rsid w:val="00552B48"/>
    <w:rsid w:val="0056153D"/>
    <w:rsid w:val="005619B2"/>
    <w:rsid w:val="00573E21"/>
    <w:rsid w:val="005764D9"/>
    <w:rsid w:val="005946C8"/>
    <w:rsid w:val="00595D1C"/>
    <w:rsid w:val="005A2628"/>
    <w:rsid w:val="005B18C2"/>
    <w:rsid w:val="005C03FB"/>
    <w:rsid w:val="005D618B"/>
    <w:rsid w:val="005D6903"/>
    <w:rsid w:val="005E6890"/>
    <w:rsid w:val="005F05CB"/>
    <w:rsid w:val="00605056"/>
    <w:rsid w:val="006334BB"/>
    <w:rsid w:val="00637670"/>
    <w:rsid w:val="00643744"/>
    <w:rsid w:val="0064385D"/>
    <w:rsid w:val="00646794"/>
    <w:rsid w:val="006623E7"/>
    <w:rsid w:val="006673B1"/>
    <w:rsid w:val="006A75BE"/>
    <w:rsid w:val="006D36BB"/>
    <w:rsid w:val="006E63EC"/>
    <w:rsid w:val="006F3DA5"/>
    <w:rsid w:val="00712DAE"/>
    <w:rsid w:val="0071469E"/>
    <w:rsid w:val="00730F9B"/>
    <w:rsid w:val="00734AF1"/>
    <w:rsid w:val="00757299"/>
    <w:rsid w:val="00757646"/>
    <w:rsid w:val="00770303"/>
    <w:rsid w:val="00774491"/>
    <w:rsid w:val="00776E96"/>
    <w:rsid w:val="0078600E"/>
    <w:rsid w:val="00793875"/>
    <w:rsid w:val="007A0E31"/>
    <w:rsid w:val="007A511B"/>
    <w:rsid w:val="007B502C"/>
    <w:rsid w:val="007C595C"/>
    <w:rsid w:val="007D128A"/>
    <w:rsid w:val="007E3C4D"/>
    <w:rsid w:val="007E5AA2"/>
    <w:rsid w:val="00824ECA"/>
    <w:rsid w:val="00843DBA"/>
    <w:rsid w:val="00843DD7"/>
    <w:rsid w:val="0085335F"/>
    <w:rsid w:val="00860ADB"/>
    <w:rsid w:val="00864A68"/>
    <w:rsid w:val="00864DBA"/>
    <w:rsid w:val="00867A46"/>
    <w:rsid w:val="00874976"/>
    <w:rsid w:val="00881B76"/>
    <w:rsid w:val="00881F7E"/>
    <w:rsid w:val="00883E7F"/>
    <w:rsid w:val="00892EBF"/>
    <w:rsid w:val="00895F1C"/>
    <w:rsid w:val="008A0691"/>
    <w:rsid w:val="008B0656"/>
    <w:rsid w:val="008C0B2F"/>
    <w:rsid w:val="008C1C72"/>
    <w:rsid w:val="008C4F54"/>
    <w:rsid w:val="008D04A2"/>
    <w:rsid w:val="008E4211"/>
    <w:rsid w:val="008F4B01"/>
    <w:rsid w:val="008F6404"/>
    <w:rsid w:val="009119B2"/>
    <w:rsid w:val="0091537B"/>
    <w:rsid w:val="00916729"/>
    <w:rsid w:val="00930784"/>
    <w:rsid w:val="009324ED"/>
    <w:rsid w:val="0094570F"/>
    <w:rsid w:val="00955FCB"/>
    <w:rsid w:val="00982542"/>
    <w:rsid w:val="009835A8"/>
    <w:rsid w:val="0098440A"/>
    <w:rsid w:val="009A34A8"/>
    <w:rsid w:val="009A78F4"/>
    <w:rsid w:val="009C50D9"/>
    <w:rsid w:val="009D30E3"/>
    <w:rsid w:val="009D5E0D"/>
    <w:rsid w:val="009E1909"/>
    <w:rsid w:val="009E2625"/>
    <w:rsid w:val="009E4380"/>
    <w:rsid w:val="009F0602"/>
    <w:rsid w:val="009F4084"/>
    <w:rsid w:val="009F48A1"/>
    <w:rsid w:val="009F6436"/>
    <w:rsid w:val="00A01606"/>
    <w:rsid w:val="00A07368"/>
    <w:rsid w:val="00A217E4"/>
    <w:rsid w:val="00A23AED"/>
    <w:rsid w:val="00A31098"/>
    <w:rsid w:val="00A43493"/>
    <w:rsid w:val="00A51B21"/>
    <w:rsid w:val="00A5548C"/>
    <w:rsid w:val="00A6489C"/>
    <w:rsid w:val="00A677CA"/>
    <w:rsid w:val="00A77B4D"/>
    <w:rsid w:val="00A77E26"/>
    <w:rsid w:val="00A8037C"/>
    <w:rsid w:val="00A80418"/>
    <w:rsid w:val="00A84A10"/>
    <w:rsid w:val="00AA3985"/>
    <w:rsid w:val="00AB5E76"/>
    <w:rsid w:val="00AB5EDD"/>
    <w:rsid w:val="00AC619D"/>
    <w:rsid w:val="00AC62BC"/>
    <w:rsid w:val="00AD18B2"/>
    <w:rsid w:val="00AD4149"/>
    <w:rsid w:val="00AD761D"/>
    <w:rsid w:val="00AD7C90"/>
    <w:rsid w:val="00AE07EB"/>
    <w:rsid w:val="00AE3AD9"/>
    <w:rsid w:val="00AF2144"/>
    <w:rsid w:val="00AF5AFD"/>
    <w:rsid w:val="00B115B4"/>
    <w:rsid w:val="00B3323D"/>
    <w:rsid w:val="00B348B4"/>
    <w:rsid w:val="00B62863"/>
    <w:rsid w:val="00B71D87"/>
    <w:rsid w:val="00BA19FB"/>
    <w:rsid w:val="00BA3A9A"/>
    <w:rsid w:val="00BB3E15"/>
    <w:rsid w:val="00BC1AA5"/>
    <w:rsid w:val="00BD018A"/>
    <w:rsid w:val="00BE01CA"/>
    <w:rsid w:val="00BE6D78"/>
    <w:rsid w:val="00BF4176"/>
    <w:rsid w:val="00C06E45"/>
    <w:rsid w:val="00C117CF"/>
    <w:rsid w:val="00C12E39"/>
    <w:rsid w:val="00C13A39"/>
    <w:rsid w:val="00C220D9"/>
    <w:rsid w:val="00C34F6F"/>
    <w:rsid w:val="00C43E11"/>
    <w:rsid w:val="00C4626C"/>
    <w:rsid w:val="00C60566"/>
    <w:rsid w:val="00C67205"/>
    <w:rsid w:val="00C71152"/>
    <w:rsid w:val="00C73D7E"/>
    <w:rsid w:val="00C77240"/>
    <w:rsid w:val="00C83E5A"/>
    <w:rsid w:val="00C900A6"/>
    <w:rsid w:val="00CA14FA"/>
    <w:rsid w:val="00CA1563"/>
    <w:rsid w:val="00CA7246"/>
    <w:rsid w:val="00CB0D27"/>
    <w:rsid w:val="00CB4BAA"/>
    <w:rsid w:val="00CC742B"/>
    <w:rsid w:val="00CD26B3"/>
    <w:rsid w:val="00CE03AD"/>
    <w:rsid w:val="00CF1100"/>
    <w:rsid w:val="00CF3DDD"/>
    <w:rsid w:val="00D01149"/>
    <w:rsid w:val="00D0574D"/>
    <w:rsid w:val="00D13CEA"/>
    <w:rsid w:val="00D16EE3"/>
    <w:rsid w:val="00D17353"/>
    <w:rsid w:val="00D2251A"/>
    <w:rsid w:val="00D40B65"/>
    <w:rsid w:val="00D60A12"/>
    <w:rsid w:val="00D63013"/>
    <w:rsid w:val="00D65404"/>
    <w:rsid w:val="00D6686C"/>
    <w:rsid w:val="00D8631F"/>
    <w:rsid w:val="00D87C6B"/>
    <w:rsid w:val="00D95686"/>
    <w:rsid w:val="00DB0B2F"/>
    <w:rsid w:val="00DB6CF1"/>
    <w:rsid w:val="00DC52D4"/>
    <w:rsid w:val="00DF04AD"/>
    <w:rsid w:val="00DF6B15"/>
    <w:rsid w:val="00E50E3E"/>
    <w:rsid w:val="00E51796"/>
    <w:rsid w:val="00E54258"/>
    <w:rsid w:val="00E70FB5"/>
    <w:rsid w:val="00E7208E"/>
    <w:rsid w:val="00E84C93"/>
    <w:rsid w:val="00E95936"/>
    <w:rsid w:val="00E96383"/>
    <w:rsid w:val="00E968CA"/>
    <w:rsid w:val="00E96937"/>
    <w:rsid w:val="00EA3D91"/>
    <w:rsid w:val="00EB1B56"/>
    <w:rsid w:val="00EB4AD1"/>
    <w:rsid w:val="00EC419A"/>
    <w:rsid w:val="00EC5213"/>
    <w:rsid w:val="00ED4220"/>
    <w:rsid w:val="00ED4837"/>
    <w:rsid w:val="00ED6C37"/>
    <w:rsid w:val="00EE2E9B"/>
    <w:rsid w:val="00F13563"/>
    <w:rsid w:val="00F1566D"/>
    <w:rsid w:val="00F2049A"/>
    <w:rsid w:val="00F248C5"/>
    <w:rsid w:val="00F359B9"/>
    <w:rsid w:val="00F4745A"/>
    <w:rsid w:val="00F61EC1"/>
    <w:rsid w:val="00F84C41"/>
    <w:rsid w:val="00F935E6"/>
    <w:rsid w:val="00FB7AEA"/>
    <w:rsid w:val="00FC151F"/>
    <w:rsid w:val="00FC3F70"/>
    <w:rsid w:val="00FD1B84"/>
    <w:rsid w:val="00FD4970"/>
    <w:rsid w:val="00FD50C3"/>
    <w:rsid w:val="00FE463A"/>
    <w:rsid w:val="00FE46DB"/>
    <w:rsid w:val="00FE4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964C31"/>
  <w15:docId w15:val="{ECFD10DB-8196-4D06-AD8A-E4D9E5D4E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1B21"/>
  </w:style>
  <w:style w:type="paragraph" w:styleId="Overskrift1">
    <w:name w:val="heading 1"/>
    <w:basedOn w:val="Normal"/>
    <w:next w:val="Normal"/>
    <w:link w:val="Overskrift1Tegn"/>
    <w:uiPriority w:val="9"/>
    <w:qFormat/>
    <w:rsid w:val="00A51B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A51B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51B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24109" w:themeColor="accent1" w:themeShade="80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A51B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A610D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A51B2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A610D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51B2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24109" w:themeColor="accent1" w:themeShade="80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51B2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51B2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51B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F6436"/>
  </w:style>
  <w:style w:type="paragraph" w:styleId="Sidefod">
    <w:name w:val="footer"/>
    <w:basedOn w:val="Normal"/>
    <w:link w:val="SidefodTegn"/>
    <w:uiPriority w:val="99"/>
    <w:unhideWhenUsed/>
    <w:rsid w:val="009F643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F6436"/>
  </w:style>
  <w:style w:type="paragraph" w:styleId="Titel">
    <w:name w:val="Title"/>
    <w:basedOn w:val="Normal"/>
    <w:next w:val="Normal"/>
    <w:link w:val="TitelTegn"/>
    <w:uiPriority w:val="10"/>
    <w:qFormat/>
    <w:rsid w:val="00A51B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A51B21"/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A51B21"/>
    <w:rPr>
      <w:rFonts w:asciiTheme="majorHAnsi" w:eastAsiaTheme="majorEastAsia" w:hAnsiTheme="majorHAnsi" w:cstheme="majorBidi"/>
      <w:color w:val="AA610D" w:themeColor="accent1" w:themeShade="BF"/>
      <w:sz w:val="32"/>
      <w:szCs w:val="32"/>
    </w:rPr>
  </w:style>
  <w:style w:type="paragraph" w:styleId="Fodnotetekst">
    <w:name w:val="footnote text"/>
    <w:basedOn w:val="Normal"/>
    <w:link w:val="FodnotetekstTegn"/>
    <w:uiPriority w:val="99"/>
    <w:unhideWhenUsed/>
    <w:rsid w:val="002D04BE"/>
    <w:pPr>
      <w:spacing w:after="0" w:line="240" w:lineRule="auto"/>
    </w:pPr>
  </w:style>
  <w:style w:type="character" w:customStyle="1" w:styleId="FodnotetekstTegn">
    <w:name w:val="Fodnotetekst Tegn"/>
    <w:basedOn w:val="Standardskrifttypeiafsnit"/>
    <w:link w:val="Fodnotetekst"/>
    <w:uiPriority w:val="99"/>
    <w:rsid w:val="002D04BE"/>
    <w:rPr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unhideWhenUsed/>
    <w:rsid w:val="002D04BE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A51B21"/>
    <w:rPr>
      <w:rFonts w:asciiTheme="majorHAnsi" w:eastAsiaTheme="majorEastAsia" w:hAnsiTheme="majorHAnsi" w:cstheme="majorBidi"/>
      <w:color w:val="AA610D" w:themeColor="accent1" w:themeShade="BF"/>
      <w:sz w:val="28"/>
      <w:szCs w:val="28"/>
    </w:rPr>
  </w:style>
  <w:style w:type="character" w:styleId="Kraftigfremhvning">
    <w:name w:val="Intense Emphasis"/>
    <w:basedOn w:val="Standardskrifttypeiafsnit"/>
    <w:uiPriority w:val="21"/>
    <w:qFormat/>
    <w:rsid w:val="00A51B21"/>
    <w:rPr>
      <w:i/>
      <w:iCs/>
      <w:color w:val="E48312" w:themeColor="accent1"/>
    </w:rPr>
  </w:style>
  <w:style w:type="table" w:styleId="Tabel-Gitter">
    <w:name w:val="Table Grid"/>
    <w:basedOn w:val="Tabel-Normal"/>
    <w:rsid w:val="00881F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liste-fremhvningsfarve5">
    <w:name w:val="Light List Accent 5"/>
    <w:basedOn w:val="Tabel-Normal"/>
    <w:uiPriority w:val="61"/>
    <w:rsid w:val="00881F7E"/>
    <w:pPr>
      <w:spacing w:after="0" w:line="240" w:lineRule="auto"/>
    </w:p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paragraph" w:styleId="Listeafsnit">
    <w:name w:val="List Paragraph"/>
    <w:basedOn w:val="Normal"/>
    <w:uiPriority w:val="34"/>
    <w:qFormat/>
    <w:rsid w:val="0045317F"/>
    <w:pPr>
      <w:ind w:left="720"/>
      <w:contextualSpacing/>
    </w:pPr>
  </w:style>
  <w:style w:type="paragraph" w:styleId="Undertitel">
    <w:name w:val="Subtitle"/>
    <w:basedOn w:val="Normal"/>
    <w:next w:val="Normal"/>
    <w:link w:val="UndertitelTegn"/>
    <w:uiPriority w:val="11"/>
    <w:qFormat/>
    <w:rsid w:val="00A51B21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A51B21"/>
    <w:rPr>
      <w:color w:val="5A5A5A" w:themeColor="text1" w:themeTint="A5"/>
      <w:spacing w:val="15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A51B21"/>
    <w:rPr>
      <w:rFonts w:asciiTheme="majorHAnsi" w:eastAsiaTheme="majorEastAsia" w:hAnsiTheme="majorHAnsi" w:cstheme="majorBidi"/>
      <w:color w:val="724109" w:themeColor="accent1" w:themeShade="80"/>
      <w:sz w:val="24"/>
      <w:szCs w:val="24"/>
    </w:rPr>
  </w:style>
  <w:style w:type="paragraph" w:styleId="Ingenafstand">
    <w:name w:val="No Spacing"/>
    <w:link w:val="IngenafstandTegn"/>
    <w:uiPriority w:val="1"/>
    <w:qFormat/>
    <w:rsid w:val="00A51B21"/>
    <w:pPr>
      <w:spacing w:after="0" w:line="240" w:lineRule="auto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5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574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52B48"/>
    <w:pPr>
      <w:spacing w:after="0" w:line="240" w:lineRule="auto"/>
    </w:pPr>
    <w:rPr>
      <w:rFonts w:ascii="Times New Roman" w:eastAsia="Times New Roman" w:hAnsi="Times New Roman" w:cs="Times New Roman"/>
      <w:color w:val="444444"/>
      <w:sz w:val="17"/>
      <w:szCs w:val="17"/>
      <w:lang w:eastAsia="da-DK"/>
    </w:rPr>
  </w:style>
  <w:style w:type="paragraph" w:customStyle="1" w:styleId="Default">
    <w:name w:val="Default"/>
    <w:rsid w:val="000A0E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6334BB"/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A51B21"/>
    <w:rPr>
      <w:rFonts w:asciiTheme="majorHAnsi" w:eastAsiaTheme="majorEastAsia" w:hAnsiTheme="majorHAnsi" w:cstheme="majorBidi"/>
      <w:i/>
      <w:iCs/>
      <w:color w:val="AA610D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A51B21"/>
    <w:rPr>
      <w:rFonts w:asciiTheme="majorHAnsi" w:eastAsiaTheme="majorEastAsia" w:hAnsiTheme="majorHAnsi" w:cstheme="majorBidi"/>
      <w:color w:val="AA610D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A51B21"/>
    <w:rPr>
      <w:rFonts w:asciiTheme="majorHAnsi" w:eastAsiaTheme="majorEastAsia" w:hAnsiTheme="majorHAnsi" w:cstheme="majorBidi"/>
      <w:color w:val="724109" w:themeColor="accent1" w:themeShade="80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A51B21"/>
    <w:rPr>
      <w:rFonts w:asciiTheme="majorHAnsi" w:eastAsiaTheme="majorEastAsia" w:hAnsiTheme="majorHAnsi" w:cstheme="majorBidi"/>
      <w:i/>
      <w:iCs/>
      <w:color w:val="724109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A51B21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A51B21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A51B21"/>
    <w:pPr>
      <w:spacing w:after="200" w:line="240" w:lineRule="auto"/>
    </w:pPr>
    <w:rPr>
      <w:i/>
      <w:iCs/>
      <w:color w:val="637052" w:themeColor="text2"/>
      <w:sz w:val="18"/>
      <w:szCs w:val="18"/>
    </w:rPr>
  </w:style>
  <w:style w:type="character" w:styleId="Strk">
    <w:name w:val="Strong"/>
    <w:basedOn w:val="Standardskrifttypeiafsnit"/>
    <w:uiPriority w:val="22"/>
    <w:qFormat/>
    <w:rsid w:val="00A51B21"/>
    <w:rPr>
      <w:b/>
      <w:bCs/>
      <w:color w:val="auto"/>
    </w:rPr>
  </w:style>
  <w:style w:type="character" w:styleId="Fremhv">
    <w:name w:val="Emphasis"/>
    <w:basedOn w:val="Standardskrifttypeiafsnit"/>
    <w:uiPriority w:val="20"/>
    <w:qFormat/>
    <w:rsid w:val="00A51B21"/>
    <w:rPr>
      <w:i/>
      <w:iCs/>
      <w:color w:val="auto"/>
    </w:rPr>
  </w:style>
  <w:style w:type="paragraph" w:styleId="Citat">
    <w:name w:val="Quote"/>
    <w:basedOn w:val="Normal"/>
    <w:next w:val="Normal"/>
    <w:link w:val="CitatTegn"/>
    <w:uiPriority w:val="29"/>
    <w:qFormat/>
    <w:rsid w:val="00A51B21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A51B21"/>
    <w:rPr>
      <w:i/>
      <w:iCs/>
      <w:color w:val="404040" w:themeColor="text1" w:themeTint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A51B21"/>
    <w:pPr>
      <w:pBdr>
        <w:top w:val="single" w:sz="4" w:space="10" w:color="E48312" w:themeColor="accent1"/>
        <w:bottom w:val="single" w:sz="4" w:space="10" w:color="E48312" w:themeColor="accent1"/>
      </w:pBdr>
      <w:spacing w:before="360" w:after="360"/>
      <w:ind w:left="864" w:right="864"/>
      <w:jc w:val="center"/>
    </w:pPr>
    <w:rPr>
      <w:i/>
      <w:iCs/>
      <w:color w:val="E48312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A51B21"/>
    <w:rPr>
      <w:i/>
      <w:iCs/>
      <w:color w:val="E48312" w:themeColor="accent1"/>
    </w:rPr>
  </w:style>
  <w:style w:type="character" w:styleId="Svagfremhvning">
    <w:name w:val="Subtle Emphasis"/>
    <w:basedOn w:val="Standardskrifttypeiafsnit"/>
    <w:uiPriority w:val="19"/>
    <w:qFormat/>
    <w:rsid w:val="00A51B21"/>
    <w:rPr>
      <w:i/>
      <w:iCs/>
      <w:color w:val="404040" w:themeColor="text1" w:themeTint="BF"/>
    </w:rPr>
  </w:style>
  <w:style w:type="character" w:styleId="Svaghenvisning">
    <w:name w:val="Subtle Reference"/>
    <w:basedOn w:val="Standardskrifttypeiafsnit"/>
    <w:uiPriority w:val="31"/>
    <w:qFormat/>
    <w:rsid w:val="00A51B21"/>
    <w:rPr>
      <w:smallCaps/>
      <w:color w:val="404040" w:themeColor="text1" w:themeTint="BF"/>
    </w:rPr>
  </w:style>
  <w:style w:type="character" w:styleId="Kraftighenvisning">
    <w:name w:val="Intense Reference"/>
    <w:basedOn w:val="Standardskrifttypeiafsnit"/>
    <w:uiPriority w:val="32"/>
    <w:qFormat/>
    <w:rsid w:val="00A51B21"/>
    <w:rPr>
      <w:b/>
      <w:bCs/>
      <w:smallCaps/>
      <w:color w:val="E48312" w:themeColor="accent1"/>
      <w:spacing w:val="5"/>
    </w:rPr>
  </w:style>
  <w:style w:type="character" w:styleId="Bogenstitel">
    <w:name w:val="Book Title"/>
    <w:basedOn w:val="Standardskrifttypeiafsnit"/>
    <w:uiPriority w:val="33"/>
    <w:qFormat/>
    <w:rsid w:val="00A51B21"/>
    <w:rPr>
      <w:b/>
      <w:bCs/>
      <w:i/>
      <w:iCs/>
      <w:spacing w:val="5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A51B21"/>
    <w:pPr>
      <w:outlineLvl w:val="9"/>
    </w:pPr>
  </w:style>
  <w:style w:type="table" w:customStyle="1" w:styleId="Lysliste-fremhvningsfarve51">
    <w:name w:val="Lys liste - fremhævningsfarve 51"/>
    <w:basedOn w:val="Tabel-Normal"/>
    <w:next w:val="Lysliste-fremhvningsfarve5"/>
    <w:uiPriority w:val="61"/>
    <w:rsid w:val="00883E7F"/>
    <w:pPr>
      <w:spacing w:after="0" w:line="240" w:lineRule="auto"/>
    </w:pPr>
    <w:rPr>
      <w:sz w:val="21"/>
      <w:szCs w:val="21"/>
    </w:rPr>
    <w:tblPr>
      <w:tblStyleRowBandSize w:val="1"/>
      <w:tblStyleColBandSize w:val="1"/>
      <w:tblBorders>
        <w:top w:val="single" w:sz="8" w:space="0" w:color="C2BC80" w:themeColor="accent5"/>
        <w:left w:val="single" w:sz="8" w:space="0" w:color="C2BC80" w:themeColor="accent5"/>
        <w:bottom w:val="single" w:sz="8" w:space="0" w:color="C2BC80" w:themeColor="accent5"/>
        <w:right w:val="single" w:sz="8" w:space="0" w:color="C2BC8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BC8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  <w:tblStylePr w:type="band1Horz">
      <w:tblPr/>
      <w:tcPr>
        <w:tcBorders>
          <w:top w:val="single" w:sz="8" w:space="0" w:color="C2BC80" w:themeColor="accent5"/>
          <w:left w:val="single" w:sz="8" w:space="0" w:color="C2BC80" w:themeColor="accent5"/>
          <w:bottom w:val="single" w:sz="8" w:space="0" w:color="C2BC80" w:themeColor="accent5"/>
          <w:right w:val="single" w:sz="8" w:space="0" w:color="C2BC80" w:themeColor="accent5"/>
        </w:tcBorders>
      </w:tcPr>
    </w:tblStylePr>
  </w:style>
  <w:style w:type="paragraph" w:customStyle="1" w:styleId="bodytext">
    <w:name w:val="bodytext"/>
    <w:basedOn w:val="Normal"/>
    <w:rsid w:val="00864A68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customStyle="1" w:styleId="ng-binding">
    <w:name w:val="ng-binding"/>
    <w:basedOn w:val="Normal"/>
    <w:rsid w:val="00895F1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5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8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490414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67217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632635">
                  <w:marLeft w:val="9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773399">
                      <w:marLeft w:val="3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23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04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80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4205">
          <w:marLeft w:val="0"/>
          <w:marRight w:val="0"/>
          <w:marTop w:val="0"/>
          <w:marBottom w:val="0"/>
          <w:divBdr>
            <w:top w:val="single" w:sz="6" w:space="0" w:color="3C3C3C"/>
            <w:left w:val="single" w:sz="6" w:space="0" w:color="3C3C3C"/>
            <w:bottom w:val="single" w:sz="6" w:space="0" w:color="3C3C3C"/>
            <w:right w:val="single" w:sz="6" w:space="0" w:color="3C3C3C"/>
          </w:divBdr>
          <w:divsChild>
            <w:div w:id="107709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4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942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35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6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799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10150">
                                      <w:marLeft w:val="0"/>
                                      <w:marRight w:val="0"/>
                                      <w:marTop w:val="0"/>
                                      <w:marBottom w:val="9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4253119">
                                          <w:marLeft w:val="0"/>
                                          <w:marRight w:val="0"/>
                                          <w:marTop w:val="0"/>
                                          <w:marBottom w:val="8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0954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6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3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Damask">
  <a:themeElements>
    <a:clrScheme name="Orang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E64E0-81DF-4EA9-A225-3136BD4F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25</Pages>
  <Words>841</Words>
  <Characters>5131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Herningsholm IT-Center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Jette Annasofia Luding Toft</dc:creator>
  <cp:lastModifiedBy>Jette Annasofia Lunding Toft</cp:lastModifiedBy>
  <cp:revision>43</cp:revision>
  <cp:lastPrinted>2019-03-20T07:49:00Z</cp:lastPrinted>
  <dcterms:created xsi:type="dcterms:W3CDTF">2022-03-10T08:45:00Z</dcterms:created>
  <dcterms:modified xsi:type="dcterms:W3CDTF">2022-03-22T11:37:00Z</dcterms:modified>
</cp:coreProperties>
</file>